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3075" w14:textId="1DDE0397" w:rsidR="004B7034" w:rsidRPr="00AD1FE8" w:rsidRDefault="00AD1FE8">
      <w:pPr>
        <w:spacing w:after="0" w:line="259" w:lineRule="auto"/>
        <w:ind w:left="137" w:firstLine="0"/>
        <w:jc w:val="center"/>
        <w:rPr>
          <w:rFonts w:ascii="Verdana" w:hAnsi="Verdana"/>
          <w:sz w:val="22"/>
          <w:szCs w:val="22"/>
        </w:rPr>
      </w:pPr>
      <w:r w:rsidRPr="009B27F3">
        <w:rPr>
          <w:b/>
          <w:noProof/>
          <w:sz w:val="32"/>
        </w:rPr>
        <w:drawing>
          <wp:inline distT="0" distB="0" distL="0" distR="0" wp14:anchorId="693C6AA8" wp14:editId="5A85ACBF">
            <wp:extent cx="2428051" cy="767574"/>
            <wp:effectExtent l="0" t="0" r="0" b="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732" cy="855356"/>
                    </a:xfrm>
                    <a:prstGeom prst="rect">
                      <a:avLst/>
                    </a:prstGeom>
                  </pic:spPr>
                </pic:pic>
              </a:graphicData>
            </a:graphic>
          </wp:inline>
        </w:drawing>
      </w:r>
      <w:r w:rsidRPr="00AD1FE8">
        <w:rPr>
          <w:rFonts w:ascii="Verdana" w:hAnsi="Verdana"/>
          <w:sz w:val="22"/>
          <w:szCs w:val="22"/>
        </w:rPr>
        <w:t xml:space="preserve"> </w:t>
      </w:r>
    </w:p>
    <w:p w14:paraId="298059F3" w14:textId="77777777" w:rsidR="00AD1FE8" w:rsidRDefault="00AD1FE8">
      <w:pPr>
        <w:spacing w:after="0" w:line="259" w:lineRule="auto"/>
        <w:ind w:left="137" w:firstLine="0"/>
        <w:jc w:val="center"/>
        <w:rPr>
          <w:rFonts w:ascii="Verdana" w:hAnsi="Verdana"/>
          <w:sz w:val="22"/>
          <w:szCs w:val="22"/>
        </w:rPr>
      </w:pPr>
    </w:p>
    <w:p w14:paraId="799FC58F" w14:textId="53BB9F2B" w:rsidR="004B7034" w:rsidRPr="00AD1FE8" w:rsidRDefault="004B7034">
      <w:pPr>
        <w:spacing w:after="31" w:line="259" w:lineRule="auto"/>
        <w:ind w:left="0" w:firstLine="0"/>
        <w:rPr>
          <w:rFonts w:ascii="Verdana" w:hAnsi="Verdana"/>
          <w:sz w:val="22"/>
          <w:szCs w:val="22"/>
        </w:rPr>
      </w:pPr>
    </w:p>
    <w:p w14:paraId="016AFBC9" w14:textId="3FE54A82" w:rsidR="004B7034" w:rsidRDefault="00000000">
      <w:pPr>
        <w:spacing w:after="0" w:line="259" w:lineRule="auto"/>
        <w:ind w:left="0" w:firstLine="0"/>
        <w:rPr>
          <w:rFonts w:ascii="Verdana" w:hAnsi="Verdana"/>
          <w:b/>
          <w:sz w:val="22"/>
          <w:szCs w:val="22"/>
        </w:rPr>
      </w:pPr>
      <w:r w:rsidRPr="00AD1FE8">
        <w:rPr>
          <w:rFonts w:ascii="Verdana" w:hAnsi="Verdana"/>
          <w:b/>
          <w:sz w:val="22"/>
          <w:szCs w:val="22"/>
        </w:rPr>
        <w:t xml:space="preserve">Revised </w:t>
      </w:r>
      <w:r w:rsidR="00AD1FE8">
        <w:rPr>
          <w:rFonts w:ascii="Verdana" w:hAnsi="Verdana"/>
          <w:b/>
          <w:sz w:val="22"/>
          <w:szCs w:val="22"/>
        </w:rPr>
        <w:t>03/2026</w:t>
      </w:r>
      <w:r w:rsidRPr="00AD1FE8">
        <w:rPr>
          <w:rFonts w:ascii="Verdana" w:hAnsi="Verdana"/>
          <w:b/>
          <w:sz w:val="22"/>
          <w:szCs w:val="22"/>
        </w:rPr>
        <w:t xml:space="preserve"> </w:t>
      </w:r>
    </w:p>
    <w:p w14:paraId="479378E7" w14:textId="77777777" w:rsidR="00AD1FE8" w:rsidRPr="00AD1FE8" w:rsidRDefault="00AD1FE8">
      <w:pPr>
        <w:spacing w:after="0" w:line="259" w:lineRule="auto"/>
        <w:ind w:left="0" w:firstLine="0"/>
        <w:rPr>
          <w:rFonts w:ascii="Verdana" w:hAnsi="Verdana"/>
          <w:sz w:val="22"/>
          <w:szCs w:val="22"/>
        </w:rPr>
      </w:pPr>
    </w:p>
    <w:p w14:paraId="0049F2D0" w14:textId="5FD60C49" w:rsidR="004B7034" w:rsidRPr="00AD1FE8" w:rsidRDefault="00000000" w:rsidP="00AD1FE8">
      <w:pPr>
        <w:spacing w:after="35" w:line="259" w:lineRule="auto"/>
        <w:ind w:left="2506" w:firstLine="0"/>
        <w:rPr>
          <w:rFonts w:ascii="Verdana" w:hAnsi="Verdana"/>
          <w:b/>
          <w:bCs/>
          <w:sz w:val="22"/>
          <w:szCs w:val="22"/>
        </w:rPr>
      </w:pPr>
      <w:r w:rsidRPr="00AD1FE8">
        <w:rPr>
          <w:rFonts w:ascii="Verdana" w:hAnsi="Verdana"/>
          <w:b/>
          <w:bCs/>
          <w:sz w:val="22"/>
          <w:szCs w:val="22"/>
        </w:rPr>
        <w:t>ROSE MEMORIAL LIBRARY ASSOCIATION</w:t>
      </w:r>
    </w:p>
    <w:p w14:paraId="2FF4D029" w14:textId="31A23A4A" w:rsidR="004B7034" w:rsidRPr="00AD1FE8" w:rsidRDefault="00000000" w:rsidP="00AD1FE8">
      <w:pPr>
        <w:pStyle w:val="Heading1"/>
        <w:spacing w:after="0"/>
        <w:ind w:left="3022"/>
        <w:jc w:val="left"/>
        <w:rPr>
          <w:rFonts w:ascii="Verdana" w:hAnsi="Verdana"/>
          <w:sz w:val="22"/>
          <w:szCs w:val="22"/>
        </w:rPr>
      </w:pPr>
      <w:r w:rsidRPr="00AD1FE8">
        <w:rPr>
          <w:rFonts w:ascii="Verdana" w:hAnsi="Verdana"/>
          <w:bCs/>
          <w:sz w:val="22"/>
          <w:szCs w:val="22"/>
        </w:rPr>
        <w:t>EMPLOYEE HANDBOOK</w:t>
      </w:r>
    </w:p>
    <w:p w14:paraId="5DE27584" w14:textId="77777777" w:rsidR="004B7034" w:rsidRPr="00AD1FE8" w:rsidRDefault="00000000">
      <w:pPr>
        <w:spacing w:after="55" w:line="259" w:lineRule="auto"/>
        <w:ind w:left="62" w:firstLine="0"/>
        <w:jc w:val="center"/>
        <w:rPr>
          <w:rFonts w:ascii="Verdana" w:hAnsi="Verdana"/>
          <w:sz w:val="22"/>
          <w:szCs w:val="22"/>
        </w:rPr>
      </w:pPr>
      <w:r w:rsidRPr="00AD1FE8">
        <w:rPr>
          <w:rFonts w:ascii="Verdana" w:hAnsi="Verdana"/>
          <w:sz w:val="22"/>
          <w:szCs w:val="22"/>
        </w:rPr>
        <w:t xml:space="preserve"> </w:t>
      </w:r>
    </w:p>
    <w:p w14:paraId="53C33B5E" w14:textId="77777777" w:rsidR="004B7034" w:rsidRDefault="00000000">
      <w:pPr>
        <w:spacing w:after="29" w:line="259" w:lineRule="auto"/>
        <w:ind w:left="2" w:firstLine="0"/>
        <w:jc w:val="center"/>
        <w:rPr>
          <w:rFonts w:ascii="Verdana" w:hAnsi="Verdana"/>
          <w:sz w:val="22"/>
          <w:szCs w:val="22"/>
        </w:rPr>
      </w:pPr>
      <w:r w:rsidRPr="00AD1FE8">
        <w:rPr>
          <w:rFonts w:ascii="Verdana" w:hAnsi="Verdana"/>
          <w:b/>
          <w:sz w:val="22"/>
          <w:szCs w:val="22"/>
          <w:u w:val="single" w:color="000000"/>
        </w:rPr>
        <w:t>TABLE OF CONTENTS</w:t>
      </w:r>
      <w:r w:rsidRPr="00AD1FE8">
        <w:rPr>
          <w:rFonts w:ascii="Verdana" w:hAnsi="Verdana"/>
          <w:sz w:val="22"/>
          <w:szCs w:val="22"/>
        </w:rPr>
        <w:t xml:space="preserve"> </w:t>
      </w:r>
    </w:p>
    <w:p w14:paraId="6888D634" w14:textId="77777777" w:rsidR="00AD1FE8" w:rsidRPr="00AD1FE8" w:rsidRDefault="00AD1FE8">
      <w:pPr>
        <w:spacing w:after="29" w:line="259" w:lineRule="auto"/>
        <w:ind w:left="2" w:firstLine="0"/>
        <w:jc w:val="center"/>
        <w:rPr>
          <w:rFonts w:ascii="Verdana" w:hAnsi="Verdana"/>
          <w:sz w:val="22"/>
          <w:szCs w:val="22"/>
        </w:rPr>
      </w:pPr>
    </w:p>
    <w:p w14:paraId="03C96D01"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ROSE MEMORIAL LIBRARY'S COMMITMENT TO OUR COMMUNITY</w:t>
      </w:r>
      <w:r w:rsidRPr="00AD1FE8">
        <w:rPr>
          <w:rFonts w:ascii="Verdana" w:hAnsi="Verdana"/>
          <w:sz w:val="22"/>
          <w:szCs w:val="22"/>
        </w:rPr>
        <w:t xml:space="preserve"> </w:t>
      </w:r>
    </w:p>
    <w:p w14:paraId="61676965"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POLICY STATEMENT</w:t>
      </w:r>
      <w:r w:rsidRPr="00AD1FE8">
        <w:rPr>
          <w:rFonts w:ascii="Verdana" w:hAnsi="Verdana"/>
          <w:sz w:val="22"/>
          <w:szCs w:val="22"/>
        </w:rPr>
        <w:t xml:space="preserve"> </w:t>
      </w:r>
    </w:p>
    <w:p w14:paraId="57434412" w14:textId="77777777" w:rsidR="004B7034" w:rsidRPr="00AD1FE8" w:rsidRDefault="00000000">
      <w:pPr>
        <w:spacing w:after="52" w:line="271" w:lineRule="auto"/>
        <w:ind w:left="10"/>
        <w:rPr>
          <w:rFonts w:ascii="Verdana" w:hAnsi="Verdana"/>
          <w:sz w:val="22"/>
          <w:szCs w:val="22"/>
        </w:rPr>
      </w:pPr>
      <w:r w:rsidRPr="00AD1FE8">
        <w:rPr>
          <w:rFonts w:ascii="Verdana" w:hAnsi="Verdana"/>
          <w:b/>
          <w:sz w:val="22"/>
          <w:szCs w:val="22"/>
        </w:rPr>
        <w:t>EQUAL EMPLOYMENT AND ANTI-DISCRIMINATION</w:t>
      </w:r>
      <w:r w:rsidRPr="00AD1FE8">
        <w:rPr>
          <w:rFonts w:ascii="Verdana" w:hAnsi="Verdana"/>
          <w:sz w:val="22"/>
          <w:szCs w:val="22"/>
        </w:rPr>
        <w:t xml:space="preserve"> </w:t>
      </w:r>
    </w:p>
    <w:p w14:paraId="4A975475" w14:textId="77777777" w:rsidR="004B7034" w:rsidRPr="00AD1FE8" w:rsidRDefault="00000000">
      <w:pPr>
        <w:numPr>
          <w:ilvl w:val="0"/>
          <w:numId w:val="1"/>
        </w:numPr>
        <w:spacing w:after="52" w:line="271" w:lineRule="auto"/>
        <w:ind w:hanging="360"/>
        <w:rPr>
          <w:rFonts w:ascii="Verdana" w:hAnsi="Verdana"/>
          <w:sz w:val="22"/>
          <w:szCs w:val="22"/>
        </w:rPr>
      </w:pPr>
      <w:r w:rsidRPr="00AD1FE8">
        <w:rPr>
          <w:rFonts w:ascii="Verdana" w:hAnsi="Verdana"/>
          <w:b/>
          <w:sz w:val="22"/>
          <w:szCs w:val="22"/>
        </w:rPr>
        <w:t xml:space="preserve">Equal Opportunity Employer </w:t>
      </w:r>
    </w:p>
    <w:p w14:paraId="2A8FF841" w14:textId="77777777" w:rsidR="004B7034" w:rsidRPr="00AD1FE8" w:rsidRDefault="00000000">
      <w:pPr>
        <w:numPr>
          <w:ilvl w:val="0"/>
          <w:numId w:val="1"/>
        </w:numPr>
        <w:spacing w:after="22" w:line="271" w:lineRule="auto"/>
        <w:ind w:hanging="360"/>
        <w:rPr>
          <w:rFonts w:ascii="Verdana" w:hAnsi="Verdana"/>
          <w:sz w:val="22"/>
          <w:szCs w:val="22"/>
        </w:rPr>
      </w:pPr>
      <w:r w:rsidRPr="00AD1FE8">
        <w:rPr>
          <w:rFonts w:ascii="Verdana" w:hAnsi="Verdana"/>
          <w:b/>
          <w:sz w:val="22"/>
          <w:szCs w:val="22"/>
        </w:rPr>
        <w:t xml:space="preserve">Procedure for Reporting Discrimination and/or Harassment </w:t>
      </w:r>
    </w:p>
    <w:p w14:paraId="703390BB" w14:textId="77777777" w:rsidR="004B7034" w:rsidRPr="00AD1FE8" w:rsidRDefault="00000000">
      <w:pPr>
        <w:spacing w:after="56" w:line="271" w:lineRule="auto"/>
        <w:ind w:left="10"/>
        <w:rPr>
          <w:rFonts w:ascii="Verdana" w:hAnsi="Verdana"/>
          <w:sz w:val="22"/>
          <w:szCs w:val="22"/>
        </w:rPr>
      </w:pPr>
      <w:r w:rsidRPr="00AD1FE8">
        <w:rPr>
          <w:rFonts w:ascii="Verdana" w:hAnsi="Verdana"/>
          <w:b/>
          <w:sz w:val="22"/>
          <w:szCs w:val="22"/>
        </w:rPr>
        <w:t>EMPLOYMENT PROCEDURES</w:t>
      </w:r>
      <w:r w:rsidRPr="00AD1FE8">
        <w:rPr>
          <w:rFonts w:ascii="Verdana" w:hAnsi="Verdana"/>
          <w:sz w:val="22"/>
          <w:szCs w:val="22"/>
        </w:rPr>
        <w:t xml:space="preserve"> </w:t>
      </w:r>
    </w:p>
    <w:p w14:paraId="05443BD7" w14:textId="77777777" w:rsidR="004B7034" w:rsidRPr="00AD1FE8" w:rsidRDefault="00000000">
      <w:pPr>
        <w:numPr>
          <w:ilvl w:val="0"/>
          <w:numId w:val="2"/>
        </w:numPr>
        <w:spacing w:after="52" w:line="271" w:lineRule="auto"/>
        <w:ind w:hanging="360"/>
        <w:rPr>
          <w:rFonts w:ascii="Verdana" w:hAnsi="Verdana"/>
          <w:sz w:val="22"/>
          <w:szCs w:val="22"/>
        </w:rPr>
      </w:pPr>
      <w:r w:rsidRPr="00AD1FE8">
        <w:rPr>
          <w:rFonts w:ascii="Verdana" w:hAnsi="Verdana"/>
          <w:b/>
          <w:sz w:val="22"/>
          <w:szCs w:val="22"/>
        </w:rPr>
        <w:t xml:space="preserve">Employment Practices </w:t>
      </w:r>
    </w:p>
    <w:p w14:paraId="25B85BC8" w14:textId="77777777" w:rsidR="004B7034" w:rsidRPr="00AD1FE8" w:rsidRDefault="00000000">
      <w:pPr>
        <w:numPr>
          <w:ilvl w:val="0"/>
          <w:numId w:val="2"/>
        </w:numPr>
        <w:spacing w:after="52" w:line="271" w:lineRule="auto"/>
        <w:ind w:hanging="360"/>
        <w:rPr>
          <w:rFonts w:ascii="Verdana" w:hAnsi="Verdana"/>
          <w:sz w:val="22"/>
          <w:szCs w:val="22"/>
        </w:rPr>
      </w:pPr>
      <w:r w:rsidRPr="00AD1FE8">
        <w:rPr>
          <w:rFonts w:ascii="Verdana" w:hAnsi="Verdana"/>
          <w:b/>
          <w:sz w:val="22"/>
          <w:szCs w:val="22"/>
        </w:rPr>
        <w:t xml:space="preserve">Immigration Law Compliance </w:t>
      </w:r>
    </w:p>
    <w:p w14:paraId="2CA5D5BC" w14:textId="77777777" w:rsidR="004B7034" w:rsidRPr="00AD1FE8" w:rsidRDefault="00000000">
      <w:pPr>
        <w:numPr>
          <w:ilvl w:val="0"/>
          <w:numId w:val="2"/>
        </w:numPr>
        <w:spacing w:after="52" w:line="271" w:lineRule="auto"/>
        <w:ind w:hanging="360"/>
        <w:rPr>
          <w:rFonts w:ascii="Verdana" w:hAnsi="Verdana"/>
          <w:sz w:val="22"/>
          <w:szCs w:val="22"/>
        </w:rPr>
      </w:pPr>
      <w:r w:rsidRPr="00AD1FE8">
        <w:rPr>
          <w:rFonts w:ascii="Verdana" w:hAnsi="Verdana"/>
          <w:b/>
          <w:sz w:val="22"/>
          <w:szCs w:val="22"/>
        </w:rPr>
        <w:t xml:space="preserve">Hiring of Relatives </w:t>
      </w:r>
    </w:p>
    <w:p w14:paraId="71054B1C" w14:textId="77777777" w:rsidR="004B7034" w:rsidRPr="00AD1FE8" w:rsidRDefault="00000000">
      <w:pPr>
        <w:numPr>
          <w:ilvl w:val="0"/>
          <w:numId w:val="2"/>
        </w:numPr>
        <w:spacing w:after="22" w:line="271" w:lineRule="auto"/>
        <w:ind w:hanging="360"/>
        <w:rPr>
          <w:rFonts w:ascii="Verdana" w:hAnsi="Verdana"/>
          <w:sz w:val="22"/>
          <w:szCs w:val="22"/>
        </w:rPr>
      </w:pPr>
      <w:r w:rsidRPr="00AD1FE8">
        <w:rPr>
          <w:rFonts w:ascii="Verdana" w:hAnsi="Verdana"/>
          <w:b/>
          <w:sz w:val="22"/>
          <w:szCs w:val="22"/>
        </w:rPr>
        <w:t xml:space="preserve">Conflicts of Interest </w:t>
      </w:r>
    </w:p>
    <w:p w14:paraId="731F6BC0" w14:textId="77777777" w:rsidR="004B7034" w:rsidRPr="00AD1FE8" w:rsidRDefault="00000000">
      <w:pPr>
        <w:spacing w:after="51" w:line="271" w:lineRule="auto"/>
        <w:ind w:left="10"/>
        <w:rPr>
          <w:rFonts w:ascii="Verdana" w:hAnsi="Verdana"/>
          <w:sz w:val="22"/>
          <w:szCs w:val="22"/>
        </w:rPr>
      </w:pPr>
      <w:r w:rsidRPr="00AD1FE8">
        <w:rPr>
          <w:rFonts w:ascii="Verdana" w:hAnsi="Verdana"/>
          <w:b/>
          <w:sz w:val="22"/>
          <w:szCs w:val="22"/>
        </w:rPr>
        <w:t>EMPLOYMENT CLASSIFICATIONS</w:t>
      </w:r>
      <w:r w:rsidRPr="00AD1FE8">
        <w:rPr>
          <w:rFonts w:ascii="Verdana" w:hAnsi="Verdana"/>
          <w:sz w:val="22"/>
          <w:szCs w:val="22"/>
        </w:rPr>
        <w:t xml:space="preserve"> </w:t>
      </w:r>
    </w:p>
    <w:p w14:paraId="1775AB40" w14:textId="77777777" w:rsidR="004B7034" w:rsidRPr="00AD1FE8" w:rsidRDefault="00000000">
      <w:pPr>
        <w:numPr>
          <w:ilvl w:val="0"/>
          <w:numId w:val="3"/>
        </w:numPr>
        <w:spacing w:after="52" w:line="271" w:lineRule="auto"/>
        <w:ind w:hanging="360"/>
        <w:rPr>
          <w:rFonts w:ascii="Verdana" w:hAnsi="Verdana"/>
          <w:sz w:val="22"/>
          <w:szCs w:val="22"/>
        </w:rPr>
      </w:pPr>
      <w:r w:rsidRPr="00AD1FE8">
        <w:rPr>
          <w:rFonts w:ascii="Verdana" w:hAnsi="Verdana"/>
          <w:b/>
          <w:sz w:val="22"/>
          <w:szCs w:val="22"/>
        </w:rPr>
        <w:t xml:space="preserve">Training Period </w:t>
      </w:r>
    </w:p>
    <w:p w14:paraId="18376B87" w14:textId="77777777" w:rsidR="004B7034" w:rsidRPr="00AD1FE8" w:rsidRDefault="00000000">
      <w:pPr>
        <w:numPr>
          <w:ilvl w:val="0"/>
          <w:numId w:val="3"/>
        </w:numPr>
        <w:spacing w:after="52" w:line="271" w:lineRule="auto"/>
        <w:ind w:hanging="360"/>
        <w:rPr>
          <w:rFonts w:ascii="Verdana" w:hAnsi="Verdana"/>
          <w:sz w:val="22"/>
          <w:szCs w:val="22"/>
        </w:rPr>
      </w:pPr>
      <w:r w:rsidRPr="00AD1FE8">
        <w:rPr>
          <w:rFonts w:ascii="Verdana" w:hAnsi="Verdana"/>
          <w:b/>
          <w:sz w:val="22"/>
          <w:szCs w:val="22"/>
        </w:rPr>
        <w:t xml:space="preserve">Attendance Record </w:t>
      </w:r>
    </w:p>
    <w:p w14:paraId="2124D324" w14:textId="77777777" w:rsidR="004B7034" w:rsidRPr="00AD1FE8" w:rsidRDefault="00000000">
      <w:pPr>
        <w:numPr>
          <w:ilvl w:val="0"/>
          <w:numId w:val="3"/>
        </w:numPr>
        <w:spacing w:after="57" w:line="271" w:lineRule="auto"/>
        <w:ind w:hanging="360"/>
        <w:rPr>
          <w:rFonts w:ascii="Verdana" w:hAnsi="Verdana"/>
          <w:sz w:val="22"/>
          <w:szCs w:val="22"/>
        </w:rPr>
      </w:pPr>
      <w:r w:rsidRPr="00AD1FE8">
        <w:rPr>
          <w:rFonts w:ascii="Verdana" w:hAnsi="Verdana"/>
          <w:b/>
          <w:sz w:val="22"/>
          <w:szCs w:val="22"/>
        </w:rPr>
        <w:t xml:space="preserve">Hours of Service </w:t>
      </w:r>
    </w:p>
    <w:p w14:paraId="1CC4CF4B" w14:textId="77777777" w:rsidR="004B7034" w:rsidRPr="00AD1FE8" w:rsidRDefault="00000000">
      <w:pPr>
        <w:numPr>
          <w:ilvl w:val="0"/>
          <w:numId w:val="3"/>
        </w:numPr>
        <w:spacing w:after="52" w:line="271" w:lineRule="auto"/>
        <w:ind w:hanging="360"/>
        <w:rPr>
          <w:rFonts w:ascii="Verdana" w:hAnsi="Verdana"/>
          <w:sz w:val="22"/>
          <w:szCs w:val="22"/>
        </w:rPr>
      </w:pPr>
      <w:r w:rsidRPr="00AD1FE8">
        <w:rPr>
          <w:rFonts w:ascii="Verdana" w:hAnsi="Verdana"/>
          <w:b/>
          <w:sz w:val="22"/>
          <w:szCs w:val="22"/>
        </w:rPr>
        <w:t xml:space="preserve">Unpaid Meal Breaks </w:t>
      </w:r>
    </w:p>
    <w:p w14:paraId="45512119" w14:textId="77777777" w:rsidR="004B7034" w:rsidRPr="00AD1FE8" w:rsidRDefault="00000000">
      <w:pPr>
        <w:numPr>
          <w:ilvl w:val="0"/>
          <w:numId w:val="3"/>
        </w:numPr>
        <w:spacing w:after="51" w:line="271" w:lineRule="auto"/>
        <w:ind w:hanging="360"/>
        <w:rPr>
          <w:rFonts w:ascii="Verdana" w:hAnsi="Verdana"/>
          <w:sz w:val="22"/>
          <w:szCs w:val="22"/>
        </w:rPr>
      </w:pPr>
      <w:r w:rsidRPr="00AD1FE8">
        <w:rPr>
          <w:rFonts w:ascii="Verdana" w:hAnsi="Verdana"/>
          <w:b/>
          <w:sz w:val="22"/>
          <w:szCs w:val="22"/>
        </w:rPr>
        <w:t xml:space="preserve">Paid Fifteen-Minute Breaks </w:t>
      </w:r>
    </w:p>
    <w:p w14:paraId="546FA668" w14:textId="77777777" w:rsidR="004B7034" w:rsidRPr="00AD1FE8" w:rsidRDefault="00000000">
      <w:pPr>
        <w:numPr>
          <w:ilvl w:val="0"/>
          <w:numId w:val="3"/>
        </w:numPr>
        <w:spacing w:after="53" w:line="271" w:lineRule="auto"/>
        <w:ind w:hanging="360"/>
        <w:rPr>
          <w:rFonts w:ascii="Verdana" w:hAnsi="Verdana"/>
          <w:sz w:val="22"/>
          <w:szCs w:val="22"/>
        </w:rPr>
      </w:pPr>
      <w:r w:rsidRPr="00AD1FE8">
        <w:rPr>
          <w:rFonts w:ascii="Verdana" w:hAnsi="Verdana"/>
          <w:b/>
          <w:sz w:val="22"/>
          <w:szCs w:val="22"/>
        </w:rPr>
        <w:t xml:space="preserve">Overtime </w:t>
      </w:r>
    </w:p>
    <w:p w14:paraId="5A4FB3F4" w14:textId="77777777" w:rsidR="004B7034" w:rsidRPr="00AD1FE8" w:rsidRDefault="00000000">
      <w:pPr>
        <w:numPr>
          <w:ilvl w:val="0"/>
          <w:numId w:val="3"/>
        </w:numPr>
        <w:spacing w:after="22" w:line="271" w:lineRule="auto"/>
        <w:ind w:hanging="360"/>
        <w:rPr>
          <w:rFonts w:ascii="Verdana" w:hAnsi="Verdana"/>
          <w:sz w:val="22"/>
          <w:szCs w:val="22"/>
        </w:rPr>
      </w:pPr>
      <w:r w:rsidRPr="00AD1FE8">
        <w:rPr>
          <w:rFonts w:ascii="Verdana" w:hAnsi="Verdana"/>
          <w:b/>
          <w:sz w:val="22"/>
          <w:szCs w:val="22"/>
        </w:rPr>
        <w:t xml:space="preserve">Compensatory Time </w:t>
      </w:r>
    </w:p>
    <w:p w14:paraId="3EB77F1E"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COMPENSATION</w:t>
      </w:r>
      <w:r w:rsidRPr="00AD1FE8">
        <w:rPr>
          <w:rFonts w:ascii="Verdana" w:hAnsi="Verdana"/>
          <w:sz w:val="22"/>
          <w:szCs w:val="22"/>
        </w:rPr>
        <w:t xml:space="preserve"> </w:t>
      </w:r>
    </w:p>
    <w:p w14:paraId="209475D2"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RESIGNATIONS</w:t>
      </w:r>
      <w:r w:rsidRPr="00AD1FE8">
        <w:rPr>
          <w:rFonts w:ascii="Verdana" w:hAnsi="Verdana"/>
          <w:sz w:val="22"/>
          <w:szCs w:val="22"/>
        </w:rPr>
        <w:t xml:space="preserve"> </w:t>
      </w:r>
    </w:p>
    <w:p w14:paraId="7A78BD8C" w14:textId="77777777" w:rsidR="004B7034" w:rsidRPr="00AD1FE8" w:rsidRDefault="00000000">
      <w:pPr>
        <w:spacing w:after="51" w:line="271" w:lineRule="auto"/>
        <w:ind w:left="10"/>
        <w:rPr>
          <w:rFonts w:ascii="Verdana" w:hAnsi="Verdana"/>
          <w:sz w:val="22"/>
          <w:szCs w:val="22"/>
        </w:rPr>
      </w:pPr>
      <w:r w:rsidRPr="00AD1FE8">
        <w:rPr>
          <w:rFonts w:ascii="Verdana" w:hAnsi="Verdana"/>
          <w:b/>
          <w:sz w:val="22"/>
          <w:szCs w:val="22"/>
        </w:rPr>
        <w:t>EMPLOYEE CONDUCT &amp; WORK RULES</w:t>
      </w:r>
      <w:r w:rsidRPr="00AD1FE8">
        <w:rPr>
          <w:rFonts w:ascii="Verdana" w:hAnsi="Verdana"/>
          <w:sz w:val="22"/>
          <w:szCs w:val="22"/>
        </w:rPr>
        <w:t xml:space="preserve"> </w:t>
      </w:r>
    </w:p>
    <w:p w14:paraId="050C8FE9" w14:textId="77777777" w:rsidR="004B7034" w:rsidRPr="00AD1FE8" w:rsidRDefault="00000000">
      <w:pPr>
        <w:numPr>
          <w:ilvl w:val="0"/>
          <w:numId w:val="4"/>
        </w:numPr>
        <w:spacing w:after="57" w:line="271" w:lineRule="auto"/>
        <w:ind w:hanging="360"/>
        <w:rPr>
          <w:rFonts w:ascii="Verdana" w:hAnsi="Verdana"/>
          <w:sz w:val="22"/>
          <w:szCs w:val="22"/>
        </w:rPr>
      </w:pPr>
      <w:r w:rsidRPr="00AD1FE8">
        <w:rPr>
          <w:rFonts w:ascii="Verdana" w:hAnsi="Verdana"/>
          <w:b/>
          <w:sz w:val="22"/>
          <w:szCs w:val="22"/>
        </w:rPr>
        <w:t xml:space="preserve">Conduct </w:t>
      </w:r>
    </w:p>
    <w:p w14:paraId="4DF98E6C" w14:textId="77777777" w:rsidR="004B7034" w:rsidRPr="00AD1FE8" w:rsidRDefault="00000000">
      <w:pPr>
        <w:numPr>
          <w:ilvl w:val="0"/>
          <w:numId w:val="4"/>
        </w:numPr>
        <w:spacing w:after="22" w:line="271" w:lineRule="auto"/>
        <w:ind w:hanging="360"/>
        <w:rPr>
          <w:rFonts w:ascii="Verdana" w:hAnsi="Verdana"/>
          <w:sz w:val="22"/>
          <w:szCs w:val="22"/>
        </w:rPr>
      </w:pPr>
      <w:r w:rsidRPr="00AD1FE8">
        <w:rPr>
          <w:rFonts w:ascii="Verdana" w:hAnsi="Verdana"/>
          <w:b/>
          <w:sz w:val="22"/>
          <w:szCs w:val="22"/>
        </w:rPr>
        <w:t xml:space="preserve">Work Rules </w:t>
      </w:r>
    </w:p>
    <w:p w14:paraId="79D9A896"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PERSONAL APPEARANCE</w:t>
      </w:r>
      <w:r w:rsidRPr="00AD1FE8">
        <w:rPr>
          <w:rFonts w:ascii="Verdana" w:hAnsi="Verdana"/>
          <w:sz w:val="22"/>
          <w:szCs w:val="22"/>
        </w:rPr>
        <w:t xml:space="preserve"> </w:t>
      </w:r>
    </w:p>
    <w:p w14:paraId="2E257D27"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PHONE USAGE</w:t>
      </w:r>
      <w:r w:rsidRPr="00AD1FE8">
        <w:rPr>
          <w:rFonts w:ascii="Verdana" w:hAnsi="Verdana"/>
          <w:sz w:val="22"/>
          <w:szCs w:val="22"/>
        </w:rPr>
        <w:t xml:space="preserve"> </w:t>
      </w:r>
    </w:p>
    <w:p w14:paraId="6F3F01FA"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lastRenderedPageBreak/>
        <w:t xml:space="preserve">INTERNET, EMAIL &amp; TECHNOLOGY USE </w:t>
      </w:r>
    </w:p>
    <w:p w14:paraId="5F3BD897"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 xml:space="preserve">PERFORMANCE EVALUATION AND GOAL-SETTING </w:t>
      </w:r>
    </w:p>
    <w:p w14:paraId="15F113F7" w14:textId="77777777" w:rsidR="004B7034" w:rsidRPr="00AD1FE8" w:rsidRDefault="00000000">
      <w:pPr>
        <w:spacing w:after="22" w:line="271" w:lineRule="auto"/>
        <w:ind w:left="10"/>
        <w:rPr>
          <w:rFonts w:ascii="Verdana" w:hAnsi="Verdana"/>
          <w:sz w:val="22"/>
          <w:szCs w:val="22"/>
        </w:rPr>
      </w:pPr>
      <w:r w:rsidRPr="00AD1FE8">
        <w:rPr>
          <w:rFonts w:ascii="Verdana" w:hAnsi="Verdana"/>
          <w:b/>
          <w:sz w:val="22"/>
          <w:szCs w:val="22"/>
        </w:rPr>
        <w:t>GRIEVANCE PROCEDURE</w:t>
      </w:r>
      <w:r w:rsidRPr="00AD1FE8">
        <w:rPr>
          <w:rFonts w:ascii="Verdana" w:hAnsi="Verdana"/>
          <w:sz w:val="22"/>
          <w:szCs w:val="22"/>
        </w:rPr>
        <w:t xml:space="preserve"> </w:t>
      </w:r>
    </w:p>
    <w:p w14:paraId="5C97AEEA" w14:textId="77777777" w:rsidR="004B7034" w:rsidRPr="00AD1FE8" w:rsidRDefault="00000000">
      <w:pPr>
        <w:spacing w:after="56" w:line="271" w:lineRule="auto"/>
        <w:ind w:left="10"/>
        <w:rPr>
          <w:rFonts w:ascii="Verdana" w:hAnsi="Verdana"/>
          <w:sz w:val="22"/>
          <w:szCs w:val="22"/>
        </w:rPr>
      </w:pPr>
      <w:r w:rsidRPr="00AD1FE8">
        <w:rPr>
          <w:rFonts w:ascii="Verdana" w:hAnsi="Verdana"/>
          <w:b/>
          <w:sz w:val="22"/>
          <w:szCs w:val="22"/>
        </w:rPr>
        <w:t>LEAVE</w:t>
      </w:r>
      <w:r w:rsidRPr="00AD1FE8">
        <w:rPr>
          <w:rFonts w:ascii="Verdana" w:hAnsi="Verdana"/>
          <w:sz w:val="22"/>
          <w:szCs w:val="22"/>
        </w:rPr>
        <w:t xml:space="preserve"> </w:t>
      </w:r>
    </w:p>
    <w:p w14:paraId="421E2C16" w14:textId="77777777" w:rsidR="004B7034" w:rsidRPr="00AD1FE8" w:rsidRDefault="00000000">
      <w:pPr>
        <w:numPr>
          <w:ilvl w:val="0"/>
          <w:numId w:val="5"/>
        </w:numPr>
        <w:spacing w:after="53" w:line="271" w:lineRule="auto"/>
        <w:ind w:hanging="360"/>
        <w:rPr>
          <w:rFonts w:ascii="Verdana" w:hAnsi="Verdana"/>
          <w:sz w:val="22"/>
          <w:szCs w:val="22"/>
        </w:rPr>
      </w:pPr>
      <w:r w:rsidRPr="00AD1FE8">
        <w:rPr>
          <w:rFonts w:ascii="Verdana" w:hAnsi="Verdana"/>
          <w:b/>
          <w:sz w:val="22"/>
          <w:szCs w:val="22"/>
        </w:rPr>
        <w:t xml:space="preserve">Holiday Closings </w:t>
      </w:r>
    </w:p>
    <w:p w14:paraId="1A8E231C" w14:textId="77777777" w:rsidR="004B7034" w:rsidRPr="00AD1FE8" w:rsidRDefault="00000000">
      <w:pPr>
        <w:numPr>
          <w:ilvl w:val="0"/>
          <w:numId w:val="5"/>
        </w:numPr>
        <w:spacing w:after="51" w:line="271" w:lineRule="auto"/>
        <w:ind w:hanging="360"/>
        <w:rPr>
          <w:rFonts w:ascii="Verdana" w:hAnsi="Verdana"/>
          <w:sz w:val="22"/>
          <w:szCs w:val="22"/>
        </w:rPr>
      </w:pPr>
      <w:r w:rsidRPr="00AD1FE8">
        <w:rPr>
          <w:rFonts w:ascii="Verdana" w:hAnsi="Verdana"/>
          <w:b/>
          <w:sz w:val="22"/>
          <w:szCs w:val="22"/>
        </w:rPr>
        <w:t xml:space="preserve">Delayed Open/Emergency Closings </w:t>
      </w:r>
    </w:p>
    <w:p w14:paraId="59E597DA" w14:textId="77777777" w:rsidR="004B7034" w:rsidRPr="00AD1FE8" w:rsidRDefault="00000000">
      <w:pPr>
        <w:numPr>
          <w:ilvl w:val="0"/>
          <w:numId w:val="5"/>
        </w:numPr>
        <w:spacing w:after="52" w:line="271" w:lineRule="auto"/>
        <w:ind w:hanging="360"/>
        <w:rPr>
          <w:rFonts w:ascii="Verdana" w:hAnsi="Verdana"/>
          <w:sz w:val="22"/>
          <w:szCs w:val="22"/>
        </w:rPr>
      </w:pPr>
      <w:r w:rsidRPr="00AD1FE8">
        <w:rPr>
          <w:rFonts w:ascii="Verdana" w:hAnsi="Verdana"/>
          <w:b/>
          <w:sz w:val="22"/>
          <w:szCs w:val="22"/>
        </w:rPr>
        <w:t xml:space="preserve">Jury Duty </w:t>
      </w:r>
    </w:p>
    <w:p w14:paraId="57FF6641" w14:textId="77777777" w:rsidR="004B7034" w:rsidRPr="00AD1FE8" w:rsidRDefault="00000000">
      <w:pPr>
        <w:numPr>
          <w:ilvl w:val="0"/>
          <w:numId w:val="5"/>
        </w:numPr>
        <w:spacing w:after="22" w:line="271" w:lineRule="auto"/>
        <w:ind w:hanging="360"/>
        <w:rPr>
          <w:rFonts w:ascii="Verdana" w:hAnsi="Verdana"/>
          <w:sz w:val="22"/>
          <w:szCs w:val="22"/>
        </w:rPr>
      </w:pPr>
      <w:r w:rsidRPr="00AD1FE8">
        <w:rPr>
          <w:rFonts w:ascii="Verdana" w:hAnsi="Verdana"/>
          <w:b/>
          <w:sz w:val="22"/>
          <w:szCs w:val="22"/>
        </w:rPr>
        <w:t xml:space="preserve">Paid Time Off </w:t>
      </w:r>
    </w:p>
    <w:p w14:paraId="7C02A034" w14:textId="77777777" w:rsidR="004B7034" w:rsidRPr="00AD1FE8" w:rsidRDefault="00000000">
      <w:pPr>
        <w:numPr>
          <w:ilvl w:val="0"/>
          <w:numId w:val="5"/>
        </w:numPr>
        <w:spacing w:after="52" w:line="271" w:lineRule="auto"/>
        <w:ind w:hanging="360"/>
        <w:rPr>
          <w:rFonts w:ascii="Verdana" w:hAnsi="Verdana"/>
          <w:sz w:val="22"/>
          <w:szCs w:val="22"/>
        </w:rPr>
      </w:pPr>
      <w:r w:rsidRPr="00AD1FE8">
        <w:rPr>
          <w:rFonts w:ascii="Verdana" w:hAnsi="Verdana"/>
          <w:b/>
          <w:sz w:val="22"/>
          <w:szCs w:val="22"/>
        </w:rPr>
        <w:t xml:space="preserve">Leave without Pay </w:t>
      </w:r>
    </w:p>
    <w:p w14:paraId="0BC8EDDE" w14:textId="77777777" w:rsidR="004B7034" w:rsidRPr="00AD1FE8" w:rsidRDefault="00000000">
      <w:pPr>
        <w:numPr>
          <w:ilvl w:val="0"/>
          <w:numId w:val="5"/>
        </w:numPr>
        <w:spacing w:after="56" w:line="271" w:lineRule="auto"/>
        <w:ind w:hanging="360"/>
        <w:rPr>
          <w:rFonts w:ascii="Verdana" w:hAnsi="Verdana"/>
          <w:sz w:val="22"/>
          <w:szCs w:val="22"/>
        </w:rPr>
      </w:pPr>
      <w:r w:rsidRPr="00AD1FE8">
        <w:rPr>
          <w:rFonts w:ascii="Verdana" w:hAnsi="Verdana"/>
          <w:b/>
          <w:sz w:val="22"/>
          <w:szCs w:val="22"/>
        </w:rPr>
        <w:t xml:space="preserve">Maternity/Paternity/Adoption Leave &amp; Paid Family Leave </w:t>
      </w:r>
    </w:p>
    <w:p w14:paraId="365A249B" w14:textId="77777777" w:rsidR="004B7034" w:rsidRPr="00AD1FE8" w:rsidRDefault="00000000">
      <w:pPr>
        <w:numPr>
          <w:ilvl w:val="0"/>
          <w:numId w:val="5"/>
        </w:numPr>
        <w:spacing w:after="52" w:line="271" w:lineRule="auto"/>
        <w:ind w:hanging="360"/>
        <w:rPr>
          <w:rFonts w:ascii="Verdana" w:hAnsi="Verdana"/>
          <w:sz w:val="22"/>
          <w:szCs w:val="22"/>
        </w:rPr>
      </w:pPr>
      <w:r w:rsidRPr="00AD1FE8">
        <w:rPr>
          <w:rFonts w:ascii="Verdana" w:hAnsi="Verdana"/>
          <w:b/>
          <w:sz w:val="22"/>
          <w:szCs w:val="22"/>
        </w:rPr>
        <w:t xml:space="preserve">Military Leave </w:t>
      </w:r>
    </w:p>
    <w:p w14:paraId="3B3B28AC" w14:textId="77777777" w:rsidR="004B7034" w:rsidRPr="00AD1FE8" w:rsidRDefault="00000000">
      <w:pPr>
        <w:numPr>
          <w:ilvl w:val="0"/>
          <w:numId w:val="5"/>
        </w:numPr>
        <w:spacing w:after="22" w:line="271" w:lineRule="auto"/>
        <w:ind w:hanging="360"/>
        <w:rPr>
          <w:rFonts w:ascii="Verdana" w:hAnsi="Verdana"/>
          <w:sz w:val="22"/>
          <w:szCs w:val="22"/>
        </w:rPr>
      </w:pPr>
      <w:r w:rsidRPr="00AD1FE8">
        <w:rPr>
          <w:rFonts w:ascii="Verdana" w:hAnsi="Verdana"/>
          <w:b/>
          <w:sz w:val="22"/>
          <w:szCs w:val="22"/>
        </w:rPr>
        <w:t xml:space="preserve">Bereavement Policy </w:t>
      </w:r>
    </w:p>
    <w:p w14:paraId="67942A92" w14:textId="35CF497E" w:rsidR="004B7034" w:rsidRPr="00AD1FE8" w:rsidRDefault="001B5EA5">
      <w:pPr>
        <w:spacing w:after="52" w:line="271" w:lineRule="auto"/>
        <w:ind w:left="10"/>
        <w:rPr>
          <w:rFonts w:ascii="Verdana" w:hAnsi="Verdana"/>
          <w:sz w:val="22"/>
          <w:szCs w:val="22"/>
        </w:rPr>
      </w:pPr>
      <w:r>
        <w:rPr>
          <w:rFonts w:ascii="Verdana" w:hAnsi="Verdana"/>
          <w:b/>
          <w:sz w:val="22"/>
          <w:szCs w:val="22"/>
        </w:rPr>
        <w:t>See Also</w:t>
      </w:r>
      <w:r w:rsidR="00E21C25">
        <w:rPr>
          <w:rFonts w:ascii="Verdana" w:hAnsi="Verdana"/>
          <w:b/>
          <w:sz w:val="22"/>
          <w:szCs w:val="22"/>
        </w:rPr>
        <w:t xml:space="preserve"> (available on RCLS website)</w:t>
      </w:r>
      <w:r w:rsidRPr="00AD1FE8">
        <w:rPr>
          <w:rFonts w:ascii="Verdana" w:hAnsi="Verdana"/>
          <w:b/>
          <w:sz w:val="22"/>
          <w:szCs w:val="22"/>
        </w:rPr>
        <w:t>:</w:t>
      </w:r>
      <w:r w:rsidRPr="00AD1FE8">
        <w:rPr>
          <w:rFonts w:ascii="Verdana" w:hAnsi="Verdana"/>
          <w:sz w:val="22"/>
          <w:szCs w:val="22"/>
        </w:rPr>
        <w:t xml:space="preserve"> </w:t>
      </w:r>
    </w:p>
    <w:p w14:paraId="1EED434E"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Anti-Discrimination &amp; Anti-Harassment Policy </w:t>
      </w:r>
    </w:p>
    <w:p w14:paraId="0F3BDC88"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Conflict of Interest Policy </w:t>
      </w:r>
    </w:p>
    <w:p w14:paraId="0688150B"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Code of Conduct Policy </w:t>
      </w:r>
    </w:p>
    <w:p w14:paraId="2D9BECFC"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Whistleblower Policy </w:t>
      </w:r>
    </w:p>
    <w:p w14:paraId="51DF5CE8"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Email Account Usage Policy </w:t>
      </w:r>
    </w:p>
    <w:p w14:paraId="00FC1690"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Programming &amp; Outreach Policy </w:t>
      </w:r>
    </w:p>
    <w:p w14:paraId="61FA4377"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Social Media Policy </w:t>
      </w:r>
    </w:p>
    <w:p w14:paraId="320AB354"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Procurement Policy </w:t>
      </w:r>
    </w:p>
    <w:p w14:paraId="5F8E7E79" w14:textId="77777777" w:rsidR="004B7034" w:rsidRPr="00AD1FE8" w:rsidRDefault="00000000">
      <w:pPr>
        <w:numPr>
          <w:ilvl w:val="0"/>
          <w:numId w:val="6"/>
        </w:numPr>
        <w:spacing w:after="22" w:line="271" w:lineRule="auto"/>
        <w:ind w:hanging="360"/>
        <w:rPr>
          <w:rFonts w:ascii="Verdana" w:hAnsi="Verdana"/>
          <w:sz w:val="22"/>
          <w:szCs w:val="22"/>
        </w:rPr>
      </w:pPr>
      <w:r w:rsidRPr="00AD1FE8">
        <w:rPr>
          <w:rFonts w:ascii="Verdana" w:hAnsi="Verdana"/>
          <w:b/>
          <w:sz w:val="22"/>
          <w:szCs w:val="22"/>
        </w:rPr>
        <w:t xml:space="preserve">RCLS Credit Card Usage Policy </w:t>
      </w:r>
    </w:p>
    <w:p w14:paraId="4AD4BDF0" w14:textId="77777777" w:rsidR="004B7034" w:rsidRPr="00AD1FE8" w:rsidRDefault="00000000">
      <w:pPr>
        <w:numPr>
          <w:ilvl w:val="0"/>
          <w:numId w:val="6"/>
        </w:numPr>
        <w:spacing w:after="0" w:line="271" w:lineRule="auto"/>
        <w:ind w:hanging="360"/>
        <w:rPr>
          <w:rFonts w:ascii="Verdana" w:hAnsi="Verdana"/>
          <w:sz w:val="22"/>
          <w:szCs w:val="22"/>
        </w:rPr>
      </w:pPr>
      <w:r w:rsidRPr="00AD1FE8">
        <w:rPr>
          <w:rFonts w:ascii="Verdana" w:hAnsi="Verdana"/>
          <w:b/>
          <w:sz w:val="22"/>
          <w:szCs w:val="22"/>
        </w:rPr>
        <w:t xml:space="preserve">RCLS Remote Work Policy </w:t>
      </w:r>
    </w:p>
    <w:p w14:paraId="5E876BA4" w14:textId="77777777" w:rsidR="004B7034" w:rsidRPr="00AD1FE8" w:rsidRDefault="00000000">
      <w:pPr>
        <w:spacing w:after="18" w:line="259" w:lineRule="auto"/>
        <w:ind w:left="0" w:firstLine="0"/>
        <w:rPr>
          <w:rFonts w:ascii="Verdana" w:hAnsi="Verdana"/>
          <w:sz w:val="22"/>
          <w:szCs w:val="22"/>
        </w:rPr>
      </w:pPr>
      <w:r w:rsidRPr="00AD1FE8">
        <w:rPr>
          <w:rFonts w:ascii="Verdana" w:hAnsi="Verdana"/>
          <w:sz w:val="22"/>
          <w:szCs w:val="22"/>
        </w:rPr>
        <w:t xml:space="preserve"> </w:t>
      </w:r>
    </w:p>
    <w:p w14:paraId="0C39490D" w14:textId="77777777" w:rsidR="004B7034" w:rsidRPr="00AD1FE8" w:rsidRDefault="00000000">
      <w:pPr>
        <w:spacing w:after="0" w:line="259" w:lineRule="auto"/>
        <w:ind w:left="0" w:right="1739" w:firstLine="0"/>
        <w:jc w:val="right"/>
        <w:rPr>
          <w:rFonts w:ascii="Verdana" w:hAnsi="Verdana"/>
          <w:sz w:val="22"/>
          <w:szCs w:val="22"/>
        </w:rPr>
      </w:pPr>
      <w:r w:rsidRPr="00AD1FE8">
        <w:rPr>
          <w:rFonts w:ascii="Verdana" w:eastAsia="Times New Roman" w:hAnsi="Verdana" w:cs="Times New Roman"/>
          <w:sz w:val="22"/>
          <w:szCs w:val="22"/>
        </w:rPr>
        <w:t xml:space="preserve"> </w:t>
      </w:r>
      <w:r w:rsidRPr="00AD1FE8">
        <w:rPr>
          <w:rFonts w:ascii="Verdana" w:eastAsia="Times New Roman" w:hAnsi="Verdana" w:cs="Times New Roman"/>
          <w:sz w:val="22"/>
          <w:szCs w:val="22"/>
        </w:rPr>
        <w:tab/>
      </w:r>
      <w:r w:rsidRPr="00AD1FE8">
        <w:rPr>
          <w:rFonts w:ascii="Verdana" w:hAnsi="Verdana"/>
          <w:sz w:val="22"/>
          <w:szCs w:val="22"/>
        </w:rPr>
        <w:t xml:space="preserve"> </w:t>
      </w:r>
    </w:p>
    <w:p w14:paraId="0CB41C5E" w14:textId="20177B21" w:rsidR="004B7034" w:rsidRPr="00AD1FE8" w:rsidRDefault="00AD1FE8">
      <w:pPr>
        <w:pStyle w:val="Heading1"/>
        <w:rPr>
          <w:rFonts w:ascii="Verdana" w:hAnsi="Verdana"/>
          <w:sz w:val="22"/>
          <w:szCs w:val="22"/>
        </w:rPr>
      </w:pPr>
      <w:r>
        <w:rPr>
          <w:rFonts w:ascii="Verdana" w:hAnsi="Verdana"/>
          <w:sz w:val="22"/>
          <w:szCs w:val="22"/>
        </w:rPr>
        <w:t>R</w:t>
      </w:r>
      <w:r w:rsidRPr="00AD1FE8">
        <w:rPr>
          <w:rFonts w:ascii="Verdana" w:hAnsi="Verdana"/>
          <w:sz w:val="22"/>
          <w:szCs w:val="22"/>
        </w:rPr>
        <w:t xml:space="preserve">ose Memorial Library’s Commitment to our Community </w:t>
      </w:r>
    </w:p>
    <w:p w14:paraId="42C63891" w14:textId="77777777" w:rsidR="004B7034" w:rsidRPr="00AD1FE8" w:rsidRDefault="00000000">
      <w:pPr>
        <w:spacing w:after="219" w:line="259" w:lineRule="auto"/>
        <w:ind w:left="0" w:firstLine="0"/>
        <w:rPr>
          <w:rFonts w:ascii="Verdana" w:hAnsi="Verdana"/>
          <w:sz w:val="22"/>
          <w:szCs w:val="22"/>
        </w:rPr>
      </w:pPr>
      <w:r w:rsidRPr="00AD1FE8">
        <w:rPr>
          <w:rFonts w:ascii="Verdana" w:hAnsi="Verdana"/>
          <w:b/>
          <w:sz w:val="22"/>
          <w:szCs w:val="22"/>
        </w:rPr>
        <w:t>Rose Memorial’s Mission:</w:t>
      </w:r>
      <w:r w:rsidRPr="00AD1FE8">
        <w:rPr>
          <w:rFonts w:ascii="Verdana" w:hAnsi="Verdana"/>
          <w:sz w:val="22"/>
          <w:szCs w:val="22"/>
        </w:rPr>
        <w:t xml:space="preserve"> </w:t>
      </w:r>
    </w:p>
    <w:p w14:paraId="4974E386" w14:textId="77777777" w:rsidR="004B7034" w:rsidRPr="00AD1FE8" w:rsidRDefault="00000000">
      <w:pPr>
        <w:spacing w:after="166" w:line="303" w:lineRule="auto"/>
        <w:ind w:left="0" w:firstLine="0"/>
        <w:rPr>
          <w:rFonts w:ascii="Verdana" w:hAnsi="Verdana"/>
          <w:sz w:val="22"/>
          <w:szCs w:val="22"/>
        </w:rPr>
      </w:pPr>
      <w:r w:rsidRPr="00AD1FE8">
        <w:rPr>
          <w:rFonts w:ascii="Verdana" w:hAnsi="Verdana"/>
          <w:color w:val="222222"/>
          <w:sz w:val="22"/>
          <w:szCs w:val="22"/>
        </w:rPr>
        <w:t xml:space="preserve">We preserve the past, enrich the present, and enhance the future for all Stony Point residents. </w:t>
      </w:r>
    </w:p>
    <w:p w14:paraId="2EBA11A3" w14:textId="77777777" w:rsidR="004B7034" w:rsidRPr="00AD1FE8" w:rsidRDefault="00000000">
      <w:pPr>
        <w:spacing w:after="219" w:line="259" w:lineRule="auto"/>
        <w:ind w:left="0" w:firstLine="0"/>
        <w:rPr>
          <w:rFonts w:ascii="Verdana" w:hAnsi="Verdana"/>
          <w:sz w:val="22"/>
          <w:szCs w:val="22"/>
        </w:rPr>
      </w:pPr>
      <w:r w:rsidRPr="00AD1FE8">
        <w:rPr>
          <w:rFonts w:ascii="Verdana" w:hAnsi="Verdana"/>
          <w:b/>
          <w:color w:val="222222"/>
          <w:sz w:val="22"/>
          <w:szCs w:val="22"/>
        </w:rPr>
        <w:t>Rose Memorial’s Vision:</w:t>
      </w:r>
      <w:r w:rsidRPr="00AD1FE8">
        <w:rPr>
          <w:rFonts w:ascii="Verdana" w:hAnsi="Verdana"/>
          <w:color w:val="222222"/>
          <w:sz w:val="22"/>
          <w:szCs w:val="22"/>
        </w:rPr>
        <w:t xml:space="preserve"> </w:t>
      </w:r>
    </w:p>
    <w:p w14:paraId="334361D9" w14:textId="77777777" w:rsidR="004B7034" w:rsidRPr="00AD1FE8" w:rsidRDefault="00000000">
      <w:pPr>
        <w:spacing w:after="214" w:line="259" w:lineRule="auto"/>
        <w:ind w:left="0" w:firstLine="0"/>
        <w:rPr>
          <w:rFonts w:ascii="Verdana" w:hAnsi="Verdana"/>
          <w:sz w:val="22"/>
          <w:szCs w:val="22"/>
        </w:rPr>
      </w:pPr>
      <w:r w:rsidRPr="00AD1FE8">
        <w:rPr>
          <w:rFonts w:ascii="Verdana" w:hAnsi="Verdana"/>
          <w:color w:val="222222"/>
          <w:sz w:val="22"/>
          <w:szCs w:val="22"/>
        </w:rPr>
        <w:t xml:space="preserve">Stony Point’s space for connection, innovation, and engagement. </w:t>
      </w:r>
    </w:p>
    <w:p w14:paraId="12147E70" w14:textId="77777777" w:rsidR="004B7034" w:rsidRPr="00AD1FE8" w:rsidRDefault="00000000">
      <w:pPr>
        <w:spacing w:after="242" w:line="271" w:lineRule="auto"/>
        <w:ind w:left="10"/>
        <w:rPr>
          <w:rFonts w:ascii="Verdana" w:hAnsi="Verdana"/>
          <w:sz w:val="22"/>
          <w:szCs w:val="22"/>
        </w:rPr>
      </w:pPr>
      <w:r w:rsidRPr="00AD1FE8">
        <w:rPr>
          <w:rFonts w:ascii="Verdana" w:hAnsi="Verdana"/>
          <w:b/>
          <w:sz w:val="22"/>
          <w:szCs w:val="22"/>
        </w:rPr>
        <w:t>We are committed to:</w:t>
      </w:r>
      <w:r w:rsidRPr="00AD1FE8">
        <w:rPr>
          <w:rFonts w:ascii="Verdana" w:hAnsi="Verdana"/>
          <w:sz w:val="22"/>
          <w:szCs w:val="22"/>
        </w:rPr>
        <w:t xml:space="preserve"> </w:t>
      </w:r>
    </w:p>
    <w:p w14:paraId="37434E9A" w14:textId="77777777" w:rsidR="004B7034" w:rsidRPr="00AD1FE8" w:rsidRDefault="00000000">
      <w:pPr>
        <w:numPr>
          <w:ilvl w:val="0"/>
          <w:numId w:val="7"/>
        </w:numPr>
        <w:spacing w:after="49"/>
        <w:ind w:hanging="360"/>
        <w:rPr>
          <w:rFonts w:ascii="Verdana" w:hAnsi="Verdana"/>
          <w:sz w:val="22"/>
          <w:szCs w:val="22"/>
        </w:rPr>
      </w:pPr>
      <w:r w:rsidRPr="00AD1FE8">
        <w:rPr>
          <w:rFonts w:ascii="Verdana" w:hAnsi="Verdana"/>
          <w:sz w:val="22"/>
          <w:szCs w:val="22"/>
        </w:rPr>
        <w:t xml:space="preserve">Bridging Stony Point’s past, present and future. We recognize the immense history of Stony Point, while also embracing innovation and thoughtfully adapting the library to fit the community as it grows and changes. </w:t>
      </w:r>
    </w:p>
    <w:p w14:paraId="2C2B4177" w14:textId="77777777" w:rsidR="004B7034" w:rsidRPr="00AD1FE8" w:rsidRDefault="00000000">
      <w:pPr>
        <w:numPr>
          <w:ilvl w:val="0"/>
          <w:numId w:val="7"/>
        </w:numPr>
        <w:spacing w:after="49"/>
        <w:ind w:hanging="360"/>
        <w:rPr>
          <w:rFonts w:ascii="Verdana" w:hAnsi="Verdana"/>
          <w:sz w:val="22"/>
          <w:szCs w:val="22"/>
        </w:rPr>
      </w:pPr>
      <w:r w:rsidRPr="00AD1FE8">
        <w:rPr>
          <w:rFonts w:ascii="Verdana" w:hAnsi="Verdana"/>
          <w:sz w:val="22"/>
          <w:szCs w:val="22"/>
        </w:rPr>
        <w:lastRenderedPageBreak/>
        <w:t xml:space="preserve">Building and maintaining connections with community members, as well as local institutions, organizations, and small businesses. </w:t>
      </w:r>
    </w:p>
    <w:p w14:paraId="127B2BB4" w14:textId="77777777" w:rsidR="004B7034" w:rsidRPr="00AD1FE8" w:rsidRDefault="00000000">
      <w:pPr>
        <w:numPr>
          <w:ilvl w:val="0"/>
          <w:numId w:val="7"/>
        </w:numPr>
        <w:spacing w:after="49"/>
        <w:ind w:hanging="360"/>
        <w:rPr>
          <w:rFonts w:ascii="Verdana" w:hAnsi="Verdana"/>
          <w:sz w:val="22"/>
          <w:szCs w:val="22"/>
        </w:rPr>
      </w:pPr>
      <w:r w:rsidRPr="00AD1FE8">
        <w:rPr>
          <w:rFonts w:ascii="Verdana" w:hAnsi="Verdana"/>
          <w:sz w:val="22"/>
          <w:szCs w:val="22"/>
        </w:rPr>
        <w:t xml:space="preserve">Showing a consistently strong return on the investment Stony Point makes in Rose Memorial Library. </w:t>
      </w:r>
    </w:p>
    <w:p w14:paraId="1A485815" w14:textId="77777777" w:rsidR="004B7034" w:rsidRPr="00AD1FE8" w:rsidRDefault="00000000">
      <w:pPr>
        <w:numPr>
          <w:ilvl w:val="0"/>
          <w:numId w:val="7"/>
        </w:numPr>
        <w:spacing w:after="49"/>
        <w:ind w:hanging="360"/>
        <w:rPr>
          <w:rFonts w:ascii="Verdana" w:hAnsi="Verdana"/>
          <w:sz w:val="22"/>
          <w:szCs w:val="22"/>
        </w:rPr>
      </w:pPr>
      <w:r w:rsidRPr="00AD1FE8">
        <w:rPr>
          <w:rFonts w:ascii="Verdana" w:hAnsi="Verdana"/>
          <w:sz w:val="22"/>
          <w:szCs w:val="22"/>
        </w:rPr>
        <w:t xml:space="preserve">Providing a welcoming space for gathering, engaging in culture and entertainment, exploring curiosity, and pursuing lifelong learning. </w:t>
      </w:r>
    </w:p>
    <w:p w14:paraId="6467E03D" w14:textId="77777777" w:rsidR="004B7034" w:rsidRPr="00AD1FE8" w:rsidRDefault="00000000">
      <w:pPr>
        <w:numPr>
          <w:ilvl w:val="0"/>
          <w:numId w:val="7"/>
        </w:numPr>
        <w:spacing w:after="146"/>
        <w:ind w:hanging="360"/>
        <w:rPr>
          <w:rFonts w:ascii="Verdana" w:hAnsi="Verdana"/>
          <w:sz w:val="22"/>
          <w:szCs w:val="22"/>
        </w:rPr>
      </w:pPr>
      <w:r w:rsidRPr="00AD1FE8">
        <w:rPr>
          <w:rFonts w:ascii="Verdana" w:hAnsi="Verdana"/>
          <w:sz w:val="22"/>
          <w:szCs w:val="22"/>
        </w:rPr>
        <w:t xml:space="preserve">Serving all members of the community with compassion, equity, kindness, and care. </w:t>
      </w:r>
    </w:p>
    <w:p w14:paraId="5201E0EA" w14:textId="39F16B78" w:rsidR="004B7034" w:rsidRPr="00AD1FE8" w:rsidRDefault="00000000">
      <w:pPr>
        <w:spacing w:after="0" w:line="259" w:lineRule="auto"/>
        <w:ind w:left="0" w:firstLine="0"/>
        <w:rPr>
          <w:rFonts w:ascii="Verdana" w:hAnsi="Verdana"/>
          <w:sz w:val="22"/>
          <w:szCs w:val="22"/>
        </w:rPr>
      </w:pPr>
      <w:r w:rsidRPr="00AD1FE8">
        <w:rPr>
          <w:rFonts w:ascii="Verdana" w:eastAsia="Times New Roman" w:hAnsi="Verdana" w:cs="Times New Roman"/>
          <w:sz w:val="22"/>
          <w:szCs w:val="22"/>
        </w:rPr>
        <w:t xml:space="preserve"> </w:t>
      </w:r>
    </w:p>
    <w:p w14:paraId="2D1E5291" w14:textId="77777777" w:rsidR="004B7034" w:rsidRPr="00AD1FE8" w:rsidRDefault="00000000">
      <w:pPr>
        <w:pStyle w:val="Heading2"/>
        <w:ind w:left="371" w:right="361"/>
        <w:rPr>
          <w:rFonts w:ascii="Verdana" w:hAnsi="Verdana"/>
          <w:sz w:val="22"/>
          <w:szCs w:val="22"/>
        </w:rPr>
      </w:pPr>
      <w:r w:rsidRPr="00AD1FE8">
        <w:rPr>
          <w:rFonts w:ascii="Verdana" w:hAnsi="Verdana"/>
          <w:sz w:val="22"/>
          <w:szCs w:val="22"/>
        </w:rPr>
        <w:t>POLICY STATEMENT</w:t>
      </w:r>
      <w:r w:rsidRPr="00AD1FE8">
        <w:rPr>
          <w:rFonts w:ascii="Verdana" w:hAnsi="Verdana"/>
          <w:b w:val="0"/>
          <w:sz w:val="22"/>
          <w:szCs w:val="22"/>
        </w:rPr>
        <w:t xml:space="preserve"> </w:t>
      </w:r>
    </w:p>
    <w:p w14:paraId="7F524B2E"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131B20FE" w14:textId="77777777" w:rsidR="004B7034" w:rsidRPr="00AD1FE8" w:rsidRDefault="00000000">
      <w:pPr>
        <w:ind w:left="10"/>
        <w:rPr>
          <w:rFonts w:ascii="Verdana" w:hAnsi="Verdana"/>
          <w:sz w:val="22"/>
          <w:szCs w:val="22"/>
        </w:rPr>
      </w:pPr>
      <w:r w:rsidRPr="00AD1FE8">
        <w:rPr>
          <w:rFonts w:ascii="Verdana" w:hAnsi="Verdana"/>
          <w:sz w:val="22"/>
          <w:szCs w:val="22"/>
        </w:rPr>
        <w:t xml:space="preserve">The Board of Trustees is the governing body of the Rose Memorial Library Association elected by the Members of the Association. The following shall constitute this Library’s statement of Personnel Policies and Procedures to be followed in all matters relating to personnel. </w:t>
      </w:r>
    </w:p>
    <w:p w14:paraId="12CD7EBA"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70835FDD" w14:textId="77777777" w:rsidR="004B7034" w:rsidRPr="00AD1FE8" w:rsidRDefault="00000000">
      <w:pPr>
        <w:ind w:left="10"/>
        <w:rPr>
          <w:rFonts w:ascii="Verdana" w:hAnsi="Verdana"/>
          <w:sz w:val="22"/>
          <w:szCs w:val="22"/>
        </w:rPr>
      </w:pPr>
      <w:r w:rsidRPr="00AD1FE8">
        <w:rPr>
          <w:rFonts w:ascii="Verdana" w:hAnsi="Verdana"/>
          <w:sz w:val="22"/>
          <w:szCs w:val="22"/>
        </w:rPr>
        <w:t xml:space="preserve">The Board of Trustees employs the Library Director and the Library Director is empowered, upon consultation with the Board of Trustees, to employ the staff. The chief executive officer of the </w:t>
      </w:r>
      <w:proofErr w:type="gramStart"/>
      <w:r w:rsidRPr="00AD1FE8">
        <w:rPr>
          <w:rFonts w:ascii="Verdana" w:hAnsi="Verdana"/>
          <w:sz w:val="22"/>
          <w:szCs w:val="22"/>
        </w:rPr>
        <w:t>Library</w:t>
      </w:r>
      <w:proofErr w:type="gramEnd"/>
      <w:r w:rsidRPr="00AD1FE8">
        <w:rPr>
          <w:rFonts w:ascii="Verdana" w:hAnsi="Verdana"/>
          <w:sz w:val="22"/>
          <w:szCs w:val="22"/>
        </w:rPr>
        <w:t xml:space="preserve"> is the Director, who is responsible for carrying out Library policies and who has general charge of the Library and the persons employed therein. The Board of Trustees formulates Library policies and sees to it that these Library policies are administered by the Director. The Director and Trustees (or Committee) shall review this policy as needed and make recommendations for any necessary revisions to the Board of Trustees. </w:t>
      </w:r>
    </w:p>
    <w:p w14:paraId="7B018742"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04AEF76D" w14:textId="77777777" w:rsidR="004B7034" w:rsidRPr="00AD1FE8" w:rsidRDefault="00000000">
      <w:pPr>
        <w:ind w:left="10"/>
        <w:rPr>
          <w:rFonts w:ascii="Verdana" w:hAnsi="Verdana"/>
          <w:sz w:val="22"/>
          <w:szCs w:val="22"/>
        </w:rPr>
      </w:pPr>
      <w:r w:rsidRPr="00AD1FE8">
        <w:rPr>
          <w:rFonts w:ascii="Verdana" w:hAnsi="Verdana"/>
          <w:sz w:val="22"/>
          <w:szCs w:val="22"/>
        </w:rPr>
        <w:t xml:space="preserve">The staff consists of salaried and hourly employees. References should be made to job descriptions for further details. Employee work hours are approved by the Director. Rates of pay and pay periods for all employees are approved by the Board of Trustees with recommendations from the Director. </w:t>
      </w:r>
    </w:p>
    <w:p w14:paraId="4756BB3B"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6559ADD5" w14:textId="77777777" w:rsidR="004B7034" w:rsidRPr="00AD1FE8" w:rsidRDefault="00000000">
      <w:pPr>
        <w:ind w:left="10"/>
        <w:rPr>
          <w:rFonts w:ascii="Verdana" w:hAnsi="Verdana"/>
          <w:sz w:val="22"/>
          <w:szCs w:val="22"/>
        </w:rPr>
      </w:pPr>
      <w:r w:rsidRPr="00AD1FE8">
        <w:rPr>
          <w:rFonts w:ascii="Verdana" w:hAnsi="Verdana"/>
          <w:sz w:val="22"/>
          <w:szCs w:val="22"/>
        </w:rPr>
        <w:t xml:space="preserve">Library hours of operation may change from time to time and will be posted. </w:t>
      </w:r>
    </w:p>
    <w:p w14:paraId="14A3C43A" w14:textId="77777777" w:rsidR="00AD1FE8" w:rsidRDefault="00AD1FE8">
      <w:pPr>
        <w:spacing w:after="160" w:line="278" w:lineRule="auto"/>
        <w:ind w:left="0" w:firstLine="0"/>
        <w:rPr>
          <w:rFonts w:ascii="Verdana" w:hAnsi="Verdana"/>
          <w:b/>
          <w:sz w:val="22"/>
          <w:szCs w:val="22"/>
        </w:rPr>
      </w:pPr>
      <w:r>
        <w:rPr>
          <w:rFonts w:ascii="Verdana" w:hAnsi="Verdana"/>
          <w:sz w:val="22"/>
          <w:szCs w:val="22"/>
        </w:rPr>
        <w:br w:type="page"/>
      </w:r>
    </w:p>
    <w:p w14:paraId="597497B5" w14:textId="7DB49ACE" w:rsidR="004B7034" w:rsidRPr="00AD1FE8" w:rsidRDefault="00000000">
      <w:pPr>
        <w:pStyle w:val="Heading2"/>
        <w:ind w:left="371" w:right="364"/>
        <w:rPr>
          <w:rFonts w:ascii="Verdana" w:hAnsi="Verdana"/>
          <w:sz w:val="22"/>
          <w:szCs w:val="22"/>
        </w:rPr>
      </w:pPr>
      <w:r w:rsidRPr="00AD1FE8">
        <w:rPr>
          <w:rFonts w:ascii="Verdana" w:hAnsi="Verdana"/>
          <w:sz w:val="22"/>
          <w:szCs w:val="22"/>
        </w:rPr>
        <w:lastRenderedPageBreak/>
        <w:t>EQUAL EMPLOYMENT OPPORTUNITY AND ANTI-DISCRIMINATION</w:t>
      </w:r>
      <w:r w:rsidRPr="00AD1FE8">
        <w:rPr>
          <w:rFonts w:ascii="Verdana" w:hAnsi="Verdana"/>
          <w:b w:val="0"/>
          <w:sz w:val="22"/>
          <w:szCs w:val="22"/>
        </w:rPr>
        <w:t xml:space="preserve"> </w:t>
      </w:r>
    </w:p>
    <w:p w14:paraId="68ECEBBE"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641CD4ED" w14:textId="77777777" w:rsidR="004B7034" w:rsidRPr="00AD1FE8" w:rsidRDefault="00000000">
      <w:pPr>
        <w:ind w:left="10"/>
        <w:rPr>
          <w:rFonts w:ascii="Verdana" w:hAnsi="Verdana"/>
          <w:sz w:val="22"/>
          <w:szCs w:val="22"/>
        </w:rPr>
      </w:pPr>
      <w:r w:rsidRPr="00AD1FE8">
        <w:rPr>
          <w:rFonts w:ascii="Verdana" w:hAnsi="Verdana"/>
          <w:sz w:val="22"/>
          <w:szCs w:val="22"/>
        </w:rPr>
        <w:t xml:space="preserve">The Rose Memorial Library (the “Library”) is an equal opportunity employer. It is a primary focus of the </w:t>
      </w:r>
      <w:proofErr w:type="gramStart"/>
      <w:r w:rsidRPr="00AD1FE8">
        <w:rPr>
          <w:rFonts w:ascii="Verdana" w:hAnsi="Verdana"/>
          <w:sz w:val="22"/>
          <w:szCs w:val="22"/>
        </w:rPr>
        <w:t>Library</w:t>
      </w:r>
      <w:proofErr w:type="gramEnd"/>
      <w:r w:rsidRPr="00AD1FE8">
        <w:rPr>
          <w:rFonts w:ascii="Verdana" w:hAnsi="Verdana"/>
          <w:sz w:val="22"/>
          <w:szCs w:val="22"/>
        </w:rPr>
        <w:t xml:space="preserve"> to provide a safe, non-discriminatory workplace for all employees and foster a productive environment conducive to providing high quality service to our patrons. </w:t>
      </w:r>
    </w:p>
    <w:p w14:paraId="4121806F"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3D48F139" w14:textId="77777777" w:rsidR="004B7034" w:rsidRPr="00AD1FE8" w:rsidRDefault="00000000">
      <w:pPr>
        <w:ind w:left="10"/>
        <w:rPr>
          <w:rFonts w:ascii="Verdana" w:hAnsi="Verdana"/>
          <w:sz w:val="22"/>
          <w:szCs w:val="22"/>
        </w:rPr>
      </w:pPr>
      <w:r w:rsidRPr="00AD1FE8">
        <w:rPr>
          <w:rFonts w:ascii="Verdana" w:hAnsi="Verdana"/>
          <w:sz w:val="22"/>
          <w:szCs w:val="22"/>
        </w:rPr>
        <w:t xml:space="preserve">Any discrimination or harassment on account of race, color, religion, creed, sex, national origin, ancestry, age, qualified mental or physical disability, sexual orientation, genetic carrier status, any veteran status, any military service, any application for military service or membership in any other category or class protected under the law will not be tolerated. </w:t>
      </w:r>
    </w:p>
    <w:p w14:paraId="325AFBD0" w14:textId="77777777" w:rsidR="004B7034" w:rsidRPr="00AD1FE8" w:rsidRDefault="00000000">
      <w:pPr>
        <w:pStyle w:val="Heading3"/>
        <w:ind w:left="-5"/>
        <w:rPr>
          <w:rFonts w:ascii="Verdana" w:hAnsi="Verdana"/>
          <w:sz w:val="22"/>
          <w:szCs w:val="22"/>
        </w:rPr>
      </w:pPr>
      <w:r w:rsidRPr="00AD1FE8">
        <w:rPr>
          <w:rFonts w:ascii="Verdana" w:hAnsi="Verdana"/>
          <w:b w:val="0"/>
          <w:i w:val="0"/>
          <w:sz w:val="22"/>
          <w:szCs w:val="22"/>
        </w:rPr>
        <w:t>[</w:t>
      </w:r>
      <w:r w:rsidRPr="00AD1FE8">
        <w:rPr>
          <w:rFonts w:ascii="Verdana" w:hAnsi="Verdana"/>
          <w:sz w:val="22"/>
          <w:szCs w:val="22"/>
        </w:rPr>
        <w:t>Refer to</w:t>
      </w:r>
      <w:r w:rsidRPr="00AD1FE8">
        <w:rPr>
          <w:rFonts w:ascii="Verdana" w:hAnsi="Verdana"/>
          <w:b w:val="0"/>
          <w:i w:val="0"/>
          <w:sz w:val="22"/>
          <w:szCs w:val="22"/>
        </w:rPr>
        <w:t xml:space="preserve"> </w:t>
      </w:r>
      <w:r w:rsidRPr="00AD1FE8">
        <w:rPr>
          <w:rFonts w:ascii="Verdana" w:hAnsi="Verdana"/>
          <w:sz w:val="22"/>
          <w:szCs w:val="22"/>
        </w:rPr>
        <w:t xml:space="preserve">Ramapo Catskill Library System Anti-Discrimination </w:t>
      </w:r>
      <w:proofErr w:type="gramStart"/>
      <w:r w:rsidRPr="00AD1FE8">
        <w:rPr>
          <w:rFonts w:ascii="Verdana" w:hAnsi="Verdana"/>
          <w:sz w:val="22"/>
          <w:szCs w:val="22"/>
        </w:rPr>
        <w:t>And</w:t>
      </w:r>
      <w:proofErr w:type="gramEnd"/>
      <w:r w:rsidRPr="00AD1FE8">
        <w:rPr>
          <w:rFonts w:ascii="Verdana" w:hAnsi="Verdana"/>
          <w:sz w:val="22"/>
          <w:szCs w:val="22"/>
        </w:rPr>
        <w:t xml:space="preserve"> Anti-Harassment Policy</w:t>
      </w:r>
      <w:r w:rsidRPr="00AD1FE8">
        <w:rPr>
          <w:rFonts w:ascii="Verdana" w:hAnsi="Verdana"/>
          <w:b w:val="0"/>
          <w:i w:val="0"/>
          <w:sz w:val="22"/>
          <w:szCs w:val="22"/>
        </w:rPr>
        <w:t xml:space="preserve">] </w:t>
      </w:r>
    </w:p>
    <w:p w14:paraId="677B27D0" w14:textId="77777777" w:rsidR="004B7034" w:rsidRPr="00AD1FE8" w:rsidRDefault="00000000">
      <w:pPr>
        <w:spacing w:after="63" w:line="259" w:lineRule="auto"/>
        <w:ind w:left="0" w:firstLine="0"/>
        <w:rPr>
          <w:rFonts w:ascii="Verdana" w:hAnsi="Verdana"/>
          <w:sz w:val="22"/>
          <w:szCs w:val="22"/>
        </w:rPr>
      </w:pPr>
      <w:r w:rsidRPr="00AD1FE8">
        <w:rPr>
          <w:rFonts w:ascii="Verdana" w:hAnsi="Verdana"/>
          <w:b/>
          <w:sz w:val="22"/>
          <w:szCs w:val="22"/>
        </w:rPr>
        <w:t xml:space="preserve"> </w:t>
      </w:r>
    </w:p>
    <w:p w14:paraId="7AB33AD0" w14:textId="77777777" w:rsidR="004B7034" w:rsidRPr="00AD1FE8" w:rsidRDefault="00000000">
      <w:pPr>
        <w:numPr>
          <w:ilvl w:val="0"/>
          <w:numId w:val="8"/>
        </w:numPr>
        <w:spacing w:after="22" w:line="271" w:lineRule="auto"/>
        <w:ind w:hanging="360"/>
        <w:rPr>
          <w:rFonts w:ascii="Verdana" w:hAnsi="Verdana"/>
          <w:sz w:val="22"/>
          <w:szCs w:val="22"/>
        </w:rPr>
      </w:pPr>
      <w:r w:rsidRPr="00AD1FE8">
        <w:rPr>
          <w:rFonts w:ascii="Verdana" w:hAnsi="Verdana"/>
          <w:b/>
          <w:sz w:val="22"/>
          <w:szCs w:val="22"/>
        </w:rPr>
        <w:t xml:space="preserve">Equal Opportunity Employer </w:t>
      </w:r>
    </w:p>
    <w:p w14:paraId="48E43F1D" w14:textId="77777777" w:rsidR="004B7034" w:rsidRPr="00AD1FE8" w:rsidRDefault="00000000">
      <w:pPr>
        <w:ind w:left="10"/>
        <w:rPr>
          <w:rFonts w:ascii="Verdana" w:hAnsi="Verdana"/>
          <w:sz w:val="22"/>
          <w:szCs w:val="22"/>
        </w:rPr>
      </w:pPr>
      <w:r w:rsidRPr="00AD1FE8">
        <w:rPr>
          <w:rFonts w:ascii="Verdana" w:hAnsi="Verdana"/>
          <w:sz w:val="22"/>
          <w:szCs w:val="22"/>
        </w:rPr>
        <w:t xml:space="preserve">All employment decisions and personnel actions at the </w:t>
      </w:r>
      <w:proofErr w:type="gramStart"/>
      <w:r w:rsidRPr="00AD1FE8">
        <w:rPr>
          <w:rFonts w:ascii="Verdana" w:hAnsi="Verdana"/>
          <w:sz w:val="22"/>
          <w:szCs w:val="22"/>
        </w:rPr>
        <w:t>Library</w:t>
      </w:r>
      <w:proofErr w:type="gramEnd"/>
      <w:r w:rsidRPr="00AD1FE8">
        <w:rPr>
          <w:rFonts w:ascii="Verdana" w:hAnsi="Verdana"/>
          <w:sz w:val="22"/>
          <w:szCs w:val="22"/>
        </w:rPr>
        <w:t xml:space="preserve"> are administered without regard to race, color, religion, creed, national origin, ancestry, sex, age, qualified mental or physical disability, sexual orientation, genetic carrier status, any veteran status, any military service, any application for any military service, or any other category or class protected by federal, state, or local laws. All employment decisions and personnel actions, such as hiring, promotion, compensation, benefits, and termination, are and will continue to be administered in accordance with, and to further the principle of, equal employment opportunity. </w:t>
      </w:r>
      <w:r w:rsidRPr="00AD1FE8">
        <w:rPr>
          <w:rFonts w:ascii="Verdana" w:hAnsi="Verdana"/>
          <w:b/>
          <w:sz w:val="22"/>
          <w:szCs w:val="22"/>
        </w:rPr>
        <w:t xml:space="preserve"> </w:t>
      </w:r>
    </w:p>
    <w:p w14:paraId="7756179E" w14:textId="77777777" w:rsidR="004B7034" w:rsidRPr="00AD1FE8" w:rsidRDefault="00000000">
      <w:pPr>
        <w:spacing w:after="64" w:line="259" w:lineRule="auto"/>
        <w:ind w:left="0" w:firstLine="0"/>
        <w:rPr>
          <w:rFonts w:ascii="Verdana" w:hAnsi="Verdana"/>
          <w:sz w:val="22"/>
          <w:szCs w:val="22"/>
        </w:rPr>
      </w:pPr>
      <w:r w:rsidRPr="00AD1FE8">
        <w:rPr>
          <w:rFonts w:ascii="Verdana" w:hAnsi="Verdana"/>
          <w:sz w:val="22"/>
          <w:szCs w:val="22"/>
        </w:rPr>
        <w:t xml:space="preserve"> </w:t>
      </w:r>
    </w:p>
    <w:p w14:paraId="3CD511AB" w14:textId="77777777" w:rsidR="004B7034" w:rsidRPr="00AD1FE8" w:rsidRDefault="00000000">
      <w:pPr>
        <w:numPr>
          <w:ilvl w:val="0"/>
          <w:numId w:val="8"/>
        </w:numPr>
        <w:spacing w:after="22" w:line="271" w:lineRule="auto"/>
        <w:ind w:hanging="360"/>
        <w:rPr>
          <w:rFonts w:ascii="Verdana" w:hAnsi="Verdana"/>
          <w:sz w:val="22"/>
          <w:szCs w:val="22"/>
        </w:rPr>
      </w:pPr>
      <w:r w:rsidRPr="00AD1FE8">
        <w:rPr>
          <w:rFonts w:ascii="Verdana" w:hAnsi="Verdana"/>
          <w:b/>
          <w:sz w:val="22"/>
          <w:szCs w:val="22"/>
        </w:rPr>
        <w:t xml:space="preserve">Procedure for Reporting Discrimination and/or Harassment </w:t>
      </w:r>
    </w:p>
    <w:p w14:paraId="55139DF8" w14:textId="77777777" w:rsidR="004B7034" w:rsidRPr="00AD1FE8" w:rsidRDefault="00000000">
      <w:pPr>
        <w:ind w:left="10"/>
        <w:rPr>
          <w:rFonts w:ascii="Verdana" w:hAnsi="Verdana"/>
          <w:sz w:val="22"/>
          <w:szCs w:val="22"/>
        </w:rPr>
      </w:pPr>
      <w:r w:rsidRPr="00AD1FE8">
        <w:rPr>
          <w:rFonts w:ascii="Verdana" w:hAnsi="Verdana"/>
          <w:sz w:val="22"/>
          <w:szCs w:val="22"/>
        </w:rPr>
        <w:t xml:space="preserve">If any employee believes that the actions or words of a manager/supervisor, fellow employee, patron, vendor or other individual in the workplace constitutes unlawful harassment or discrimination, the employee has a responsibility to promptly report that behavior to the </w:t>
      </w:r>
      <w:proofErr w:type="gramStart"/>
      <w:r w:rsidRPr="00AD1FE8">
        <w:rPr>
          <w:rFonts w:ascii="Verdana" w:hAnsi="Verdana"/>
          <w:sz w:val="22"/>
          <w:szCs w:val="22"/>
        </w:rPr>
        <w:t>Library</w:t>
      </w:r>
      <w:proofErr w:type="gramEnd"/>
      <w:r w:rsidRPr="00AD1FE8">
        <w:rPr>
          <w:rFonts w:ascii="Verdana" w:hAnsi="Verdana"/>
          <w:sz w:val="22"/>
          <w:szCs w:val="22"/>
        </w:rPr>
        <w:t xml:space="preserve">. </w:t>
      </w:r>
    </w:p>
    <w:p w14:paraId="6CA00C8E"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530E9F24" w14:textId="77777777" w:rsidR="004B7034" w:rsidRPr="00AD1FE8" w:rsidRDefault="00000000">
      <w:pPr>
        <w:ind w:left="10"/>
        <w:rPr>
          <w:rFonts w:ascii="Verdana" w:hAnsi="Verdana"/>
          <w:sz w:val="22"/>
          <w:szCs w:val="22"/>
        </w:rPr>
      </w:pPr>
      <w:r w:rsidRPr="00AD1FE8">
        <w:rPr>
          <w:rFonts w:ascii="Verdana" w:hAnsi="Verdana"/>
          <w:sz w:val="22"/>
          <w:szCs w:val="22"/>
        </w:rPr>
        <w:t xml:space="preserve">Any individual who believes he/she has been the victim of any form of discrimination, including harassment, shall promptly give notice of his/her claim. Employees may formally or informally complain, orally or in writing, and are not required to complain within their chain of command. Prompt reporting enables the </w:t>
      </w:r>
      <w:proofErr w:type="gramStart"/>
      <w:r w:rsidRPr="00AD1FE8">
        <w:rPr>
          <w:rFonts w:ascii="Verdana" w:hAnsi="Verdana"/>
          <w:sz w:val="22"/>
          <w:szCs w:val="22"/>
        </w:rPr>
        <w:t>Library</w:t>
      </w:r>
      <w:proofErr w:type="gramEnd"/>
      <w:r w:rsidRPr="00AD1FE8">
        <w:rPr>
          <w:rFonts w:ascii="Verdana" w:hAnsi="Verdana"/>
          <w:sz w:val="22"/>
          <w:szCs w:val="22"/>
        </w:rPr>
        <w:t xml:space="preserve"> to stop the discrimination, including harassment, before it becomes severe or pervasive. Furthermore, employees are encouraged to promptly report all alleged incidents of harassment even if someone else is a possible victim. </w:t>
      </w:r>
    </w:p>
    <w:p w14:paraId="72FC1625" w14:textId="77777777" w:rsidR="004B7034" w:rsidRPr="00AD1FE8" w:rsidRDefault="00000000">
      <w:pPr>
        <w:spacing w:after="0" w:line="259" w:lineRule="auto"/>
        <w:ind w:left="0" w:firstLine="0"/>
        <w:rPr>
          <w:rFonts w:ascii="Verdana" w:hAnsi="Verdana"/>
          <w:sz w:val="22"/>
          <w:szCs w:val="22"/>
        </w:rPr>
      </w:pPr>
      <w:r w:rsidRPr="00AD1FE8">
        <w:rPr>
          <w:rFonts w:ascii="Verdana" w:hAnsi="Verdana"/>
          <w:sz w:val="22"/>
          <w:szCs w:val="22"/>
        </w:rPr>
        <w:t xml:space="preserve"> </w:t>
      </w:r>
    </w:p>
    <w:p w14:paraId="4BEA8320" w14:textId="77777777" w:rsidR="004B7034" w:rsidRPr="00AD1FE8" w:rsidRDefault="00000000">
      <w:pPr>
        <w:ind w:left="10"/>
        <w:rPr>
          <w:rFonts w:ascii="Verdana" w:hAnsi="Verdana"/>
          <w:sz w:val="22"/>
          <w:szCs w:val="22"/>
        </w:rPr>
      </w:pPr>
      <w:r w:rsidRPr="00AD1FE8">
        <w:rPr>
          <w:rFonts w:ascii="Verdana" w:hAnsi="Verdana"/>
          <w:sz w:val="22"/>
          <w:szCs w:val="22"/>
        </w:rPr>
        <w:lastRenderedPageBreak/>
        <w:t xml:space="preserve">All complaints of discrimination, including harassment, will be reviewed and investigated promptly and impartially by the </w:t>
      </w:r>
      <w:proofErr w:type="gramStart"/>
      <w:r w:rsidRPr="00AD1FE8">
        <w:rPr>
          <w:rFonts w:ascii="Verdana" w:hAnsi="Verdana"/>
          <w:sz w:val="22"/>
          <w:szCs w:val="22"/>
        </w:rPr>
        <w:t>Library</w:t>
      </w:r>
      <w:proofErr w:type="gramEnd"/>
      <w:r w:rsidRPr="00AD1FE8">
        <w:rPr>
          <w:rFonts w:ascii="Verdana" w:hAnsi="Verdana"/>
          <w:sz w:val="22"/>
          <w:szCs w:val="22"/>
        </w:rPr>
        <w:t xml:space="preserve"> management and/or its designee. Once management receives notice of any complaint of alleged discrimination, including harassment, it will swiftly determine whether or not a fact-finding investigation is necessary. </w:t>
      </w:r>
    </w:p>
    <w:p w14:paraId="7EB53BDC" w14:textId="77777777" w:rsidR="004B7034" w:rsidRPr="00AD1FE8" w:rsidRDefault="00000000">
      <w:pPr>
        <w:ind w:left="10"/>
        <w:rPr>
          <w:rFonts w:ascii="Verdana" w:hAnsi="Verdana"/>
          <w:sz w:val="22"/>
          <w:szCs w:val="22"/>
        </w:rPr>
      </w:pPr>
      <w:r w:rsidRPr="00AD1FE8">
        <w:rPr>
          <w:rFonts w:ascii="Verdana" w:hAnsi="Verdana"/>
          <w:sz w:val="22"/>
          <w:szCs w:val="22"/>
        </w:rPr>
        <w:t xml:space="preserve">If it is determined that a fact-finding investigation is necessary, it will be launched promptly. If necessary, intermediate measures may be taken before completing the investigation to ensure that further discrimination, including harassment, does not occur. Moreover, the Library will protect the confidentiality of the allegations to the extent possible. </w:t>
      </w:r>
    </w:p>
    <w:p w14:paraId="09C673F1"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1D5A9256" w14:textId="77777777" w:rsidR="004B7034" w:rsidRPr="00AD1FE8" w:rsidRDefault="00000000">
      <w:pPr>
        <w:ind w:left="10"/>
        <w:rPr>
          <w:rFonts w:ascii="Verdana" w:hAnsi="Verdana"/>
          <w:sz w:val="22"/>
          <w:szCs w:val="22"/>
        </w:rPr>
      </w:pPr>
      <w:r w:rsidRPr="00AD1FE8">
        <w:rPr>
          <w:rFonts w:ascii="Verdana" w:hAnsi="Verdana"/>
          <w:sz w:val="22"/>
          <w:szCs w:val="22"/>
        </w:rPr>
        <w:t xml:space="preserve">The complaining party will be given notice of the outcome of the investigation of any formal or informal complaint. An individual who believes he/she has been the victim of any form of discrimination, including harassment, also has the option of filing a complaint with the New York State Division of Human Rights (DHR) and/or the Equal Employment Opportunity Commission (EEOC). </w:t>
      </w:r>
    </w:p>
    <w:p w14:paraId="36ACA00B"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56D4DC53" w14:textId="77777777" w:rsidR="004B7034" w:rsidRPr="00AD1FE8" w:rsidRDefault="00000000">
      <w:pPr>
        <w:pStyle w:val="Heading2"/>
        <w:ind w:left="371" w:right="360"/>
        <w:rPr>
          <w:rFonts w:ascii="Verdana" w:hAnsi="Verdana"/>
          <w:sz w:val="22"/>
          <w:szCs w:val="22"/>
        </w:rPr>
      </w:pPr>
      <w:r w:rsidRPr="00AD1FE8">
        <w:rPr>
          <w:rFonts w:ascii="Verdana" w:hAnsi="Verdana"/>
          <w:sz w:val="22"/>
          <w:szCs w:val="22"/>
        </w:rPr>
        <w:t>EMPLOYMENT PROCEDURES</w:t>
      </w:r>
      <w:r w:rsidRPr="00AD1FE8">
        <w:rPr>
          <w:rFonts w:ascii="Verdana" w:hAnsi="Verdana"/>
          <w:b w:val="0"/>
          <w:sz w:val="22"/>
          <w:szCs w:val="22"/>
        </w:rPr>
        <w:t xml:space="preserve"> </w:t>
      </w:r>
    </w:p>
    <w:p w14:paraId="3F154D5F"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2F45FA99" w14:textId="77777777" w:rsidR="004B7034" w:rsidRPr="00AD1FE8" w:rsidRDefault="00000000">
      <w:pPr>
        <w:ind w:left="10"/>
        <w:rPr>
          <w:rFonts w:ascii="Verdana" w:hAnsi="Verdana"/>
          <w:sz w:val="22"/>
          <w:szCs w:val="22"/>
        </w:rPr>
      </w:pPr>
      <w:r w:rsidRPr="00AD1FE8">
        <w:rPr>
          <w:rFonts w:ascii="Verdana" w:hAnsi="Verdana"/>
          <w:sz w:val="22"/>
          <w:szCs w:val="22"/>
        </w:rPr>
        <w:t xml:space="preserve">The </w:t>
      </w:r>
      <w:proofErr w:type="gramStart"/>
      <w:r w:rsidRPr="00AD1FE8">
        <w:rPr>
          <w:rFonts w:ascii="Verdana" w:hAnsi="Verdana"/>
          <w:sz w:val="22"/>
          <w:szCs w:val="22"/>
        </w:rPr>
        <w:t>Library</w:t>
      </w:r>
      <w:proofErr w:type="gramEnd"/>
      <w:r w:rsidRPr="00AD1FE8">
        <w:rPr>
          <w:rFonts w:ascii="Verdana" w:hAnsi="Verdana"/>
          <w:sz w:val="22"/>
          <w:szCs w:val="22"/>
        </w:rPr>
        <w:t xml:space="preserve"> is committed to employing only United States citizens and aliens who are authorized to work in the United States. The </w:t>
      </w:r>
      <w:proofErr w:type="gramStart"/>
      <w:r w:rsidRPr="00AD1FE8">
        <w:rPr>
          <w:rFonts w:ascii="Verdana" w:hAnsi="Verdana"/>
          <w:sz w:val="22"/>
          <w:szCs w:val="22"/>
        </w:rPr>
        <w:t>Library</w:t>
      </w:r>
      <w:proofErr w:type="gramEnd"/>
      <w:r w:rsidRPr="00AD1FE8">
        <w:rPr>
          <w:rFonts w:ascii="Verdana" w:hAnsi="Verdana"/>
          <w:sz w:val="22"/>
          <w:szCs w:val="22"/>
        </w:rPr>
        <w:t xml:space="preserve"> does not unlawfully discriminate on the basis of citizenship or national origin. </w:t>
      </w:r>
    </w:p>
    <w:p w14:paraId="2AAB8531" w14:textId="77777777" w:rsidR="004B7034" w:rsidRPr="00AD1FE8" w:rsidRDefault="00000000">
      <w:pPr>
        <w:spacing w:after="68" w:line="259" w:lineRule="auto"/>
        <w:ind w:left="0" w:firstLine="0"/>
        <w:rPr>
          <w:rFonts w:ascii="Verdana" w:hAnsi="Verdana"/>
          <w:sz w:val="22"/>
          <w:szCs w:val="22"/>
        </w:rPr>
      </w:pPr>
      <w:r w:rsidRPr="00AD1FE8">
        <w:rPr>
          <w:rFonts w:ascii="Verdana" w:hAnsi="Verdana"/>
          <w:sz w:val="22"/>
          <w:szCs w:val="22"/>
        </w:rPr>
        <w:t xml:space="preserve"> </w:t>
      </w:r>
    </w:p>
    <w:p w14:paraId="112178D4" w14:textId="77777777" w:rsidR="004B7034" w:rsidRPr="00AD1FE8" w:rsidRDefault="00000000">
      <w:pPr>
        <w:spacing w:after="53" w:line="271" w:lineRule="auto"/>
        <w:ind w:left="356"/>
        <w:rPr>
          <w:rFonts w:ascii="Verdana" w:hAnsi="Verdana"/>
          <w:sz w:val="22"/>
          <w:szCs w:val="22"/>
        </w:rPr>
      </w:pPr>
      <w:r w:rsidRPr="00AD1FE8">
        <w:rPr>
          <w:rFonts w:ascii="Verdana" w:hAnsi="Verdana"/>
          <w:b/>
          <w:sz w:val="22"/>
          <w:szCs w:val="22"/>
        </w:rPr>
        <w:t>A.</w:t>
      </w:r>
      <w:r w:rsidRPr="00AD1FE8">
        <w:rPr>
          <w:rFonts w:ascii="Verdana" w:eastAsia="Arial" w:hAnsi="Verdana" w:cs="Arial"/>
          <w:b/>
          <w:sz w:val="22"/>
          <w:szCs w:val="22"/>
        </w:rPr>
        <w:t xml:space="preserve"> </w:t>
      </w:r>
      <w:r w:rsidRPr="00AD1FE8">
        <w:rPr>
          <w:rFonts w:ascii="Verdana" w:hAnsi="Verdana"/>
          <w:b/>
          <w:sz w:val="22"/>
          <w:szCs w:val="22"/>
        </w:rPr>
        <w:t xml:space="preserve">Employment Practices </w:t>
      </w:r>
    </w:p>
    <w:p w14:paraId="4C251031" w14:textId="77777777" w:rsidR="004B7034" w:rsidRPr="00AD1FE8" w:rsidRDefault="00000000">
      <w:pPr>
        <w:numPr>
          <w:ilvl w:val="0"/>
          <w:numId w:val="9"/>
        </w:numPr>
        <w:ind w:hanging="360"/>
        <w:rPr>
          <w:rFonts w:ascii="Verdana" w:hAnsi="Verdana"/>
          <w:sz w:val="22"/>
          <w:szCs w:val="22"/>
        </w:rPr>
      </w:pPr>
      <w:r w:rsidRPr="00AD1FE8">
        <w:rPr>
          <w:rFonts w:ascii="Verdana" w:hAnsi="Verdana"/>
          <w:sz w:val="22"/>
          <w:szCs w:val="22"/>
        </w:rPr>
        <w:t xml:space="preserve">The Board of Trustees approves all positions and salaries. </w:t>
      </w:r>
    </w:p>
    <w:p w14:paraId="44EB03F6" w14:textId="77777777" w:rsidR="004B7034" w:rsidRPr="00AD1FE8" w:rsidRDefault="00000000">
      <w:pPr>
        <w:numPr>
          <w:ilvl w:val="0"/>
          <w:numId w:val="9"/>
        </w:numPr>
        <w:ind w:hanging="360"/>
        <w:rPr>
          <w:rFonts w:ascii="Verdana" w:hAnsi="Verdana"/>
          <w:sz w:val="22"/>
          <w:szCs w:val="22"/>
        </w:rPr>
      </w:pPr>
      <w:r w:rsidRPr="00AD1FE8">
        <w:rPr>
          <w:rFonts w:ascii="Verdana" w:hAnsi="Verdana"/>
          <w:sz w:val="22"/>
          <w:szCs w:val="22"/>
        </w:rPr>
        <w:t xml:space="preserve">The Board of Trustees selects and appoints the Director. For other positions, when a vacancy occurs, the Director reviews job applications, screens the applicants, interviews select candidates, and approves the final selection. </w:t>
      </w:r>
    </w:p>
    <w:p w14:paraId="0703DE3F" w14:textId="40768355" w:rsidR="004B7034" w:rsidRPr="00AD1FE8" w:rsidRDefault="00000000">
      <w:pPr>
        <w:numPr>
          <w:ilvl w:val="0"/>
          <w:numId w:val="9"/>
        </w:numPr>
        <w:ind w:hanging="360"/>
        <w:rPr>
          <w:rFonts w:ascii="Verdana" w:hAnsi="Verdana"/>
          <w:sz w:val="22"/>
          <w:szCs w:val="22"/>
        </w:rPr>
      </w:pPr>
      <w:r w:rsidRPr="00AD1FE8">
        <w:rPr>
          <w:rFonts w:ascii="Verdana" w:hAnsi="Verdana"/>
          <w:sz w:val="22"/>
          <w:szCs w:val="22"/>
        </w:rPr>
        <w:t>Staff members are selected based on pe</w:t>
      </w:r>
      <w:r w:rsidR="001B5EA5">
        <w:rPr>
          <w:rFonts w:ascii="Verdana" w:hAnsi="Verdana"/>
          <w:sz w:val="22"/>
          <w:szCs w:val="22"/>
        </w:rPr>
        <w:t>rsona</w:t>
      </w:r>
      <w:r w:rsidRPr="00AD1FE8">
        <w:rPr>
          <w:rFonts w:ascii="Verdana" w:hAnsi="Verdana"/>
          <w:sz w:val="22"/>
          <w:szCs w:val="22"/>
        </w:rPr>
        <w:t xml:space="preserve">l and educational qualifications for the position involved. All professional Librarians must have or must apply for a New York State Public Librarian’s Professional Certificate within the first month of employment. </w:t>
      </w:r>
    </w:p>
    <w:p w14:paraId="3A71BD40" w14:textId="77777777" w:rsidR="004B7034" w:rsidRPr="00AD1FE8" w:rsidRDefault="00000000">
      <w:pPr>
        <w:spacing w:after="63" w:line="259" w:lineRule="auto"/>
        <w:ind w:left="1081" w:firstLine="0"/>
        <w:rPr>
          <w:rFonts w:ascii="Verdana" w:hAnsi="Verdana"/>
          <w:sz w:val="22"/>
          <w:szCs w:val="22"/>
        </w:rPr>
      </w:pPr>
      <w:r w:rsidRPr="00AD1FE8">
        <w:rPr>
          <w:rFonts w:ascii="Verdana" w:hAnsi="Verdana"/>
          <w:sz w:val="22"/>
          <w:szCs w:val="22"/>
        </w:rPr>
        <w:t xml:space="preserve"> </w:t>
      </w:r>
    </w:p>
    <w:p w14:paraId="38761A17" w14:textId="77777777" w:rsidR="004B7034" w:rsidRPr="00AD1FE8" w:rsidRDefault="00000000">
      <w:pPr>
        <w:numPr>
          <w:ilvl w:val="0"/>
          <w:numId w:val="10"/>
        </w:numPr>
        <w:spacing w:after="22" w:line="271" w:lineRule="auto"/>
        <w:ind w:hanging="360"/>
        <w:rPr>
          <w:rFonts w:ascii="Verdana" w:hAnsi="Verdana"/>
          <w:sz w:val="22"/>
          <w:szCs w:val="22"/>
        </w:rPr>
      </w:pPr>
      <w:r w:rsidRPr="00AD1FE8">
        <w:rPr>
          <w:rFonts w:ascii="Verdana" w:hAnsi="Verdana"/>
          <w:b/>
          <w:sz w:val="22"/>
          <w:szCs w:val="22"/>
        </w:rPr>
        <w:t xml:space="preserve">Immigration Law Compliance </w:t>
      </w:r>
    </w:p>
    <w:p w14:paraId="25D3B607" w14:textId="77777777" w:rsidR="004B7034" w:rsidRPr="00AD1FE8" w:rsidRDefault="00000000">
      <w:pPr>
        <w:ind w:left="10"/>
        <w:rPr>
          <w:rFonts w:ascii="Verdana" w:hAnsi="Verdana"/>
          <w:sz w:val="22"/>
          <w:szCs w:val="22"/>
        </w:rPr>
      </w:pPr>
      <w:r w:rsidRPr="00AD1FE8">
        <w:rPr>
          <w:rFonts w:ascii="Verdana" w:hAnsi="Verdana"/>
          <w:sz w:val="22"/>
          <w:szCs w:val="22"/>
        </w:rPr>
        <w:t xml:space="preserve">In compliance with the Immigration Reform and Control Act of 1986, 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the </w:t>
      </w:r>
      <w:proofErr w:type="gramStart"/>
      <w:r w:rsidRPr="00AD1FE8">
        <w:rPr>
          <w:rFonts w:ascii="Verdana" w:hAnsi="Verdana"/>
          <w:sz w:val="22"/>
          <w:szCs w:val="22"/>
        </w:rPr>
        <w:t>Library</w:t>
      </w:r>
      <w:proofErr w:type="gramEnd"/>
      <w:r w:rsidRPr="00AD1FE8">
        <w:rPr>
          <w:rFonts w:ascii="Verdana" w:hAnsi="Verdana"/>
          <w:sz w:val="22"/>
          <w:szCs w:val="22"/>
        </w:rPr>
        <w:t xml:space="preserve"> within the past three years, </w:t>
      </w:r>
      <w:r w:rsidRPr="00AD1FE8">
        <w:rPr>
          <w:rFonts w:ascii="Verdana" w:hAnsi="Verdana"/>
          <w:sz w:val="22"/>
          <w:szCs w:val="22"/>
        </w:rPr>
        <w:lastRenderedPageBreak/>
        <w:t xml:space="preserve">or if their previous I-9 is no longer retained or valid. I-9 Forms will be kept in a separate and confidential file. Employees with questions or seeking more information on immigration law issues are encouraged to contact the Library Director. </w:t>
      </w:r>
    </w:p>
    <w:p w14:paraId="45FB03EF" w14:textId="77777777" w:rsidR="004B7034" w:rsidRPr="00AD1FE8" w:rsidRDefault="00000000">
      <w:pPr>
        <w:spacing w:after="63" w:line="259" w:lineRule="auto"/>
        <w:ind w:left="0" w:firstLine="0"/>
        <w:rPr>
          <w:rFonts w:ascii="Verdana" w:hAnsi="Verdana"/>
          <w:sz w:val="22"/>
          <w:szCs w:val="22"/>
        </w:rPr>
      </w:pPr>
      <w:r w:rsidRPr="00AD1FE8">
        <w:rPr>
          <w:rFonts w:ascii="Verdana" w:hAnsi="Verdana"/>
          <w:sz w:val="22"/>
          <w:szCs w:val="22"/>
        </w:rPr>
        <w:t xml:space="preserve"> </w:t>
      </w:r>
    </w:p>
    <w:p w14:paraId="49D2B60D" w14:textId="77777777" w:rsidR="004B7034" w:rsidRPr="00AD1FE8" w:rsidRDefault="00000000">
      <w:pPr>
        <w:numPr>
          <w:ilvl w:val="0"/>
          <w:numId w:val="10"/>
        </w:numPr>
        <w:spacing w:after="22" w:line="271" w:lineRule="auto"/>
        <w:ind w:hanging="360"/>
        <w:rPr>
          <w:rFonts w:ascii="Verdana" w:hAnsi="Verdana"/>
          <w:sz w:val="22"/>
          <w:szCs w:val="22"/>
        </w:rPr>
      </w:pPr>
      <w:r w:rsidRPr="00AD1FE8">
        <w:rPr>
          <w:rFonts w:ascii="Verdana" w:hAnsi="Verdana"/>
          <w:b/>
          <w:sz w:val="22"/>
          <w:szCs w:val="22"/>
        </w:rPr>
        <w:t xml:space="preserve">Hiring of Relatives </w:t>
      </w:r>
    </w:p>
    <w:p w14:paraId="339EDC7A" w14:textId="77777777" w:rsidR="004B7034" w:rsidRPr="00AD1FE8" w:rsidRDefault="00000000">
      <w:pPr>
        <w:ind w:left="10"/>
        <w:rPr>
          <w:rFonts w:ascii="Verdana" w:hAnsi="Verdana"/>
          <w:sz w:val="22"/>
          <w:szCs w:val="22"/>
        </w:rPr>
      </w:pPr>
      <w:r w:rsidRPr="00AD1FE8">
        <w:rPr>
          <w:rFonts w:ascii="Verdana" w:hAnsi="Verdana"/>
          <w:sz w:val="22"/>
          <w:szCs w:val="22"/>
        </w:rPr>
        <w:t xml:space="preserve">The employment of relatives in the same area of an organization may cause serious conflicts and problems with favoritism and employee morale. In addition to claims of partiality in treatment at work, personal conflicts from outside the work environment may be carried into day-to-day working relationships. </w:t>
      </w:r>
    </w:p>
    <w:p w14:paraId="707D004C"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0681447F" w14:textId="77777777" w:rsidR="004B7034" w:rsidRPr="00AD1FE8" w:rsidRDefault="00000000">
      <w:pPr>
        <w:ind w:left="10"/>
        <w:rPr>
          <w:rFonts w:ascii="Verdana" w:hAnsi="Verdana"/>
          <w:sz w:val="22"/>
          <w:szCs w:val="22"/>
        </w:rPr>
      </w:pPr>
      <w:r w:rsidRPr="00AD1FE8">
        <w:rPr>
          <w:rFonts w:ascii="Verdana" w:hAnsi="Verdana"/>
          <w:sz w:val="22"/>
          <w:szCs w:val="22"/>
        </w:rPr>
        <w:t xml:space="preserve">Although the Library has no prohibition against hiring relatives of existing employees, we are committed to monitoring situations in which relatives work in the same area. In case of actual or potential problems, the </w:t>
      </w:r>
      <w:proofErr w:type="gramStart"/>
      <w:r w:rsidRPr="00AD1FE8">
        <w:rPr>
          <w:rFonts w:ascii="Verdana" w:hAnsi="Verdana"/>
          <w:sz w:val="22"/>
          <w:szCs w:val="22"/>
        </w:rPr>
        <w:t>Library</w:t>
      </w:r>
      <w:proofErr w:type="gramEnd"/>
      <w:r w:rsidRPr="00AD1FE8">
        <w:rPr>
          <w:rFonts w:ascii="Verdana" w:hAnsi="Verdana"/>
          <w:sz w:val="22"/>
          <w:szCs w:val="22"/>
        </w:rPr>
        <w:t xml:space="preserve"> will take prompt action. This can include reassignment or, if necessary, termination of employment for one or both of the individuals involved. </w:t>
      </w:r>
    </w:p>
    <w:p w14:paraId="282D6A5F"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715674C2" w14:textId="77777777" w:rsidR="004B7034" w:rsidRPr="00AD1FE8" w:rsidRDefault="00000000">
      <w:pPr>
        <w:ind w:left="10"/>
        <w:rPr>
          <w:rFonts w:ascii="Verdana" w:hAnsi="Verdana"/>
          <w:sz w:val="22"/>
          <w:szCs w:val="22"/>
        </w:rPr>
      </w:pPr>
      <w:r w:rsidRPr="00AD1FE8">
        <w:rPr>
          <w:rFonts w:ascii="Verdana" w:hAnsi="Verdana"/>
          <w:sz w:val="22"/>
          <w:szCs w:val="22"/>
        </w:rPr>
        <w:t xml:space="preserve">For the purposes of this policy, relatives are defined to include spouse, parent, son, daughter, brother, sister, brother &amp; sister-in-law, father &amp; mother-in-law, stepparent, stepbrother, stepsister and stepchild. This policy also applies to an individual who is not legally related but who resides with the employee. </w:t>
      </w:r>
    </w:p>
    <w:p w14:paraId="1CCA23CD" w14:textId="77777777" w:rsidR="004B7034" w:rsidRPr="00AD1FE8" w:rsidRDefault="00000000">
      <w:pPr>
        <w:spacing w:after="68" w:line="259" w:lineRule="auto"/>
        <w:ind w:left="0" w:firstLine="0"/>
        <w:rPr>
          <w:rFonts w:ascii="Verdana" w:hAnsi="Verdana"/>
          <w:sz w:val="22"/>
          <w:szCs w:val="22"/>
        </w:rPr>
      </w:pPr>
      <w:r w:rsidRPr="00AD1FE8">
        <w:rPr>
          <w:rFonts w:ascii="Verdana" w:hAnsi="Verdana"/>
          <w:sz w:val="22"/>
          <w:szCs w:val="22"/>
        </w:rPr>
        <w:t xml:space="preserve"> </w:t>
      </w:r>
    </w:p>
    <w:p w14:paraId="11CC238D" w14:textId="77777777" w:rsidR="004B7034" w:rsidRPr="00AD1FE8" w:rsidRDefault="00000000">
      <w:pPr>
        <w:numPr>
          <w:ilvl w:val="0"/>
          <w:numId w:val="10"/>
        </w:numPr>
        <w:spacing w:after="22" w:line="271" w:lineRule="auto"/>
        <w:ind w:hanging="360"/>
        <w:rPr>
          <w:rFonts w:ascii="Verdana" w:hAnsi="Verdana"/>
          <w:sz w:val="22"/>
          <w:szCs w:val="22"/>
        </w:rPr>
      </w:pPr>
      <w:r w:rsidRPr="00AD1FE8">
        <w:rPr>
          <w:rFonts w:ascii="Verdana" w:hAnsi="Verdana"/>
          <w:b/>
          <w:sz w:val="22"/>
          <w:szCs w:val="22"/>
        </w:rPr>
        <w:t xml:space="preserve">Conflicts of Interest </w:t>
      </w:r>
    </w:p>
    <w:p w14:paraId="5F7C94EA" w14:textId="77777777" w:rsidR="004B7034" w:rsidRPr="00AD1FE8" w:rsidRDefault="00000000">
      <w:pPr>
        <w:ind w:left="10"/>
        <w:rPr>
          <w:rFonts w:ascii="Verdana" w:hAnsi="Verdana"/>
          <w:sz w:val="22"/>
          <w:szCs w:val="22"/>
        </w:rPr>
      </w:pPr>
      <w:r w:rsidRPr="00AD1FE8">
        <w:rPr>
          <w:rFonts w:ascii="Verdana" w:hAnsi="Verdana"/>
          <w:sz w:val="22"/>
          <w:szCs w:val="22"/>
        </w:rPr>
        <w:t xml:space="preserve">Employees have an obligation to conduct business within guidelines that prohibit actual or potential conflicts of interest. This policy establishes only the framework within which the </w:t>
      </w:r>
      <w:proofErr w:type="gramStart"/>
      <w:r w:rsidRPr="00AD1FE8">
        <w:rPr>
          <w:rFonts w:ascii="Verdana" w:hAnsi="Verdana"/>
          <w:sz w:val="22"/>
          <w:szCs w:val="22"/>
        </w:rPr>
        <w:t>Library</w:t>
      </w:r>
      <w:proofErr w:type="gramEnd"/>
      <w:r w:rsidRPr="00AD1FE8">
        <w:rPr>
          <w:rFonts w:ascii="Verdana" w:hAnsi="Verdana"/>
          <w:sz w:val="22"/>
          <w:szCs w:val="22"/>
        </w:rPr>
        <w:t xml:space="preserve"> wishes the business to operate. The purpose of these guidelines is to provide general direction so that employees can seek further clarification on issues related to the subject of acceptable standards of operation. </w:t>
      </w:r>
      <w:r w:rsidRPr="00AD1FE8">
        <w:rPr>
          <w:rFonts w:ascii="Verdana" w:hAnsi="Verdana"/>
          <w:b/>
          <w:i/>
          <w:sz w:val="22"/>
          <w:szCs w:val="22"/>
        </w:rPr>
        <w:t>[Refer to Ramapo Catskill Library System Conflict of Interest Policy]</w:t>
      </w:r>
      <w:r w:rsidRPr="00AD1FE8">
        <w:rPr>
          <w:rFonts w:ascii="Verdana" w:hAnsi="Verdana"/>
          <w:sz w:val="22"/>
          <w:szCs w:val="22"/>
        </w:rPr>
        <w:t xml:space="preserve"> </w:t>
      </w:r>
    </w:p>
    <w:p w14:paraId="4969B3CB"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1EF3570A" w14:textId="77777777" w:rsidR="004B7034" w:rsidRDefault="00000000">
      <w:pPr>
        <w:spacing w:after="31" w:line="259" w:lineRule="auto"/>
        <w:ind w:right="357"/>
        <w:jc w:val="center"/>
        <w:rPr>
          <w:rFonts w:ascii="Verdana" w:hAnsi="Verdana"/>
          <w:sz w:val="22"/>
          <w:szCs w:val="22"/>
        </w:rPr>
      </w:pPr>
      <w:r w:rsidRPr="00AD1FE8">
        <w:rPr>
          <w:rFonts w:ascii="Verdana" w:hAnsi="Verdana"/>
          <w:b/>
          <w:sz w:val="22"/>
          <w:szCs w:val="22"/>
        </w:rPr>
        <w:t>EMPLOYMENT CLASSIFICATIONS.</w:t>
      </w:r>
      <w:r w:rsidRPr="00AD1FE8">
        <w:rPr>
          <w:rFonts w:ascii="Verdana" w:hAnsi="Verdana"/>
          <w:sz w:val="22"/>
          <w:szCs w:val="22"/>
        </w:rPr>
        <w:t xml:space="preserve"> </w:t>
      </w:r>
    </w:p>
    <w:p w14:paraId="18D7B961" w14:textId="77777777" w:rsidR="001B5EA5" w:rsidRPr="00AD1FE8" w:rsidRDefault="001B5EA5">
      <w:pPr>
        <w:spacing w:after="31" w:line="259" w:lineRule="auto"/>
        <w:ind w:right="357"/>
        <w:jc w:val="center"/>
        <w:rPr>
          <w:rFonts w:ascii="Verdana" w:hAnsi="Verdana"/>
          <w:sz w:val="22"/>
          <w:szCs w:val="22"/>
        </w:rPr>
      </w:pPr>
    </w:p>
    <w:p w14:paraId="785EDB4B" w14:textId="77777777" w:rsidR="004B7034" w:rsidRPr="00AD1FE8" w:rsidRDefault="00000000">
      <w:pPr>
        <w:ind w:left="10"/>
        <w:rPr>
          <w:rFonts w:ascii="Verdana" w:hAnsi="Verdana"/>
          <w:sz w:val="22"/>
          <w:szCs w:val="22"/>
        </w:rPr>
      </w:pPr>
      <w:r w:rsidRPr="00AD1FE8">
        <w:rPr>
          <w:rFonts w:ascii="Verdana" w:hAnsi="Verdana"/>
          <w:sz w:val="22"/>
          <w:szCs w:val="22"/>
        </w:rPr>
        <w:t xml:space="preserve">Full-time employees are those who regularly work thirty-five (35) hours per week. Salaried full-time staff receive a set annual compensation in equal bi-weekly paychecks. According to the </w:t>
      </w:r>
      <w:hyperlink r:id="rId8">
        <w:r w:rsidRPr="00AD1FE8">
          <w:rPr>
            <w:rFonts w:ascii="Verdana" w:hAnsi="Verdana"/>
            <w:i/>
            <w:color w:val="0563C1"/>
            <w:sz w:val="22"/>
            <w:szCs w:val="22"/>
            <w:u w:val="single" w:color="0563C1"/>
          </w:rPr>
          <w:t xml:space="preserve">Fair Labor Standards Act </w:t>
        </w:r>
      </w:hyperlink>
      <w:hyperlink r:id="rId9">
        <w:r w:rsidRPr="00AD1FE8">
          <w:rPr>
            <w:rFonts w:ascii="Verdana" w:hAnsi="Verdana"/>
            <w:color w:val="0563C1"/>
            <w:sz w:val="22"/>
            <w:szCs w:val="22"/>
            <w:u w:val="single" w:color="0563C1"/>
          </w:rPr>
          <w:t>(FLSA)</w:t>
        </w:r>
      </w:hyperlink>
      <w:hyperlink r:id="rId10">
        <w:r w:rsidRPr="00AD1FE8">
          <w:rPr>
            <w:rFonts w:ascii="Verdana" w:hAnsi="Verdana"/>
            <w:sz w:val="22"/>
            <w:szCs w:val="22"/>
          </w:rPr>
          <w:t xml:space="preserve"> </w:t>
        </w:r>
      </w:hyperlink>
      <w:r w:rsidRPr="00AD1FE8">
        <w:rPr>
          <w:rFonts w:ascii="Verdana" w:hAnsi="Verdana"/>
          <w:sz w:val="22"/>
          <w:szCs w:val="22"/>
        </w:rPr>
        <w:t xml:space="preserve">full-time, salaried, professional and administrative staff (fulfilling certain guidelines) are considered “exempt” and generally do not receive overtime pay.  </w:t>
      </w:r>
    </w:p>
    <w:p w14:paraId="6A0FC315" w14:textId="77777777" w:rsidR="004B7034" w:rsidRPr="00AD1FE8" w:rsidRDefault="00000000">
      <w:pPr>
        <w:ind w:left="10"/>
        <w:rPr>
          <w:rFonts w:ascii="Verdana" w:hAnsi="Verdana"/>
          <w:sz w:val="22"/>
          <w:szCs w:val="22"/>
        </w:rPr>
      </w:pPr>
      <w:r w:rsidRPr="00AD1FE8">
        <w:rPr>
          <w:rFonts w:ascii="Verdana" w:hAnsi="Verdana"/>
          <w:sz w:val="22"/>
          <w:szCs w:val="22"/>
        </w:rPr>
        <w:t xml:space="preserve">Salaried full-time or part-time staff, who do not have professional and administrative responsibilities, and/or full-time or part-time staff who are paid </w:t>
      </w:r>
      <w:r w:rsidRPr="00AD1FE8">
        <w:rPr>
          <w:rFonts w:ascii="Verdana" w:hAnsi="Verdana"/>
          <w:sz w:val="22"/>
          <w:szCs w:val="22"/>
        </w:rPr>
        <w:lastRenderedPageBreak/>
        <w:t xml:space="preserve">hourly, are considered “nonexempt" under the provisions of FLSA and are paid for all hours worked including overtime. </w:t>
      </w:r>
    </w:p>
    <w:p w14:paraId="79BBD9C3" w14:textId="77777777" w:rsidR="004B7034" w:rsidRPr="00AD1FE8" w:rsidRDefault="00000000">
      <w:pPr>
        <w:ind w:left="10"/>
        <w:rPr>
          <w:rFonts w:ascii="Verdana" w:hAnsi="Verdana"/>
          <w:sz w:val="22"/>
          <w:szCs w:val="22"/>
        </w:rPr>
      </w:pPr>
      <w:r w:rsidRPr="00AD1FE8">
        <w:rPr>
          <w:rFonts w:ascii="Verdana" w:hAnsi="Verdana"/>
          <w:sz w:val="22"/>
          <w:szCs w:val="22"/>
        </w:rPr>
        <w:t xml:space="preserve">Part-time employees are those who regularly work less than thirty-five (35) hours per week. </w:t>
      </w:r>
    </w:p>
    <w:p w14:paraId="369E0593" w14:textId="77777777" w:rsidR="004B7034" w:rsidRPr="00AD1FE8" w:rsidRDefault="00000000">
      <w:pPr>
        <w:ind w:left="10"/>
        <w:rPr>
          <w:rFonts w:ascii="Verdana" w:hAnsi="Verdana"/>
          <w:sz w:val="22"/>
          <w:szCs w:val="22"/>
        </w:rPr>
      </w:pPr>
      <w:r w:rsidRPr="00AD1FE8">
        <w:rPr>
          <w:rFonts w:ascii="Verdana" w:hAnsi="Verdana"/>
          <w:sz w:val="22"/>
          <w:szCs w:val="22"/>
        </w:rPr>
        <w:t xml:space="preserve">They are paid an hourly wage. </w:t>
      </w:r>
    </w:p>
    <w:p w14:paraId="6748BC6E" w14:textId="77777777" w:rsidR="004B7034" w:rsidRPr="00AD1FE8" w:rsidRDefault="00000000">
      <w:pPr>
        <w:ind w:left="10"/>
        <w:rPr>
          <w:rFonts w:ascii="Verdana" w:hAnsi="Verdana"/>
          <w:sz w:val="22"/>
          <w:szCs w:val="22"/>
        </w:rPr>
      </w:pPr>
      <w:r w:rsidRPr="00AD1FE8">
        <w:rPr>
          <w:rFonts w:ascii="Verdana" w:hAnsi="Verdana"/>
          <w:sz w:val="22"/>
          <w:szCs w:val="22"/>
        </w:rPr>
        <w:t xml:space="preserve">Temporary employees are those who work only as required on an irregular basis for a limited period of time. They are paid an hourly wage.  </w:t>
      </w:r>
    </w:p>
    <w:p w14:paraId="6C71B49B" w14:textId="77777777" w:rsidR="004B7034" w:rsidRPr="00AD1FE8" w:rsidRDefault="00000000">
      <w:pPr>
        <w:spacing w:after="64" w:line="259" w:lineRule="auto"/>
        <w:ind w:left="0" w:firstLine="0"/>
        <w:rPr>
          <w:rFonts w:ascii="Verdana" w:hAnsi="Verdana"/>
          <w:sz w:val="22"/>
          <w:szCs w:val="22"/>
        </w:rPr>
      </w:pPr>
      <w:r w:rsidRPr="00AD1FE8">
        <w:rPr>
          <w:rFonts w:ascii="Verdana" w:hAnsi="Verdana"/>
          <w:sz w:val="22"/>
          <w:szCs w:val="22"/>
        </w:rPr>
        <w:t xml:space="preserve"> </w:t>
      </w:r>
    </w:p>
    <w:p w14:paraId="612A86AF" w14:textId="77777777" w:rsidR="004B7034" w:rsidRPr="00AD1FE8" w:rsidRDefault="00000000">
      <w:pPr>
        <w:numPr>
          <w:ilvl w:val="0"/>
          <w:numId w:val="11"/>
        </w:numPr>
        <w:ind w:hanging="420"/>
        <w:rPr>
          <w:rFonts w:ascii="Verdana" w:hAnsi="Verdana"/>
          <w:sz w:val="22"/>
          <w:szCs w:val="22"/>
        </w:rPr>
      </w:pPr>
      <w:r w:rsidRPr="00AD1FE8">
        <w:rPr>
          <w:rFonts w:ascii="Verdana" w:hAnsi="Verdana"/>
          <w:b/>
          <w:sz w:val="22"/>
          <w:szCs w:val="22"/>
        </w:rPr>
        <w:t xml:space="preserve">Training Period ~ </w:t>
      </w:r>
      <w:r w:rsidRPr="00AD1FE8">
        <w:rPr>
          <w:rFonts w:ascii="Verdana" w:hAnsi="Verdana"/>
          <w:sz w:val="22"/>
          <w:szCs w:val="22"/>
        </w:rPr>
        <w:t xml:space="preserve">Newly hired employees can expect a training period of three (3) months. All staff need to demonstrate proficiency in the basic duties of their roles, as well as basic circulation processes after this time. The Director and appointed supervisors will monitor the employee’s performance. </w:t>
      </w:r>
      <w:r w:rsidRPr="00AD1FE8">
        <w:rPr>
          <w:rFonts w:ascii="Verdana" w:hAnsi="Verdana"/>
          <w:b/>
          <w:sz w:val="22"/>
          <w:szCs w:val="22"/>
        </w:rPr>
        <w:t xml:space="preserve"> </w:t>
      </w:r>
    </w:p>
    <w:p w14:paraId="377DC277" w14:textId="77777777" w:rsidR="004B7034" w:rsidRPr="00AD1FE8" w:rsidRDefault="00000000">
      <w:pPr>
        <w:spacing w:after="64" w:line="259" w:lineRule="auto"/>
        <w:ind w:left="0" w:firstLine="0"/>
        <w:rPr>
          <w:rFonts w:ascii="Verdana" w:hAnsi="Verdana"/>
          <w:sz w:val="22"/>
          <w:szCs w:val="22"/>
        </w:rPr>
      </w:pPr>
      <w:r w:rsidRPr="00AD1FE8">
        <w:rPr>
          <w:rFonts w:ascii="Verdana" w:hAnsi="Verdana"/>
          <w:sz w:val="22"/>
          <w:szCs w:val="22"/>
        </w:rPr>
        <w:t xml:space="preserve"> </w:t>
      </w:r>
    </w:p>
    <w:p w14:paraId="6E9A0F5E" w14:textId="77777777" w:rsidR="004B7034" w:rsidRPr="00AD1FE8" w:rsidRDefault="00000000">
      <w:pPr>
        <w:numPr>
          <w:ilvl w:val="0"/>
          <w:numId w:val="11"/>
        </w:numPr>
        <w:ind w:hanging="420"/>
        <w:rPr>
          <w:rFonts w:ascii="Verdana" w:hAnsi="Verdana"/>
          <w:sz w:val="22"/>
          <w:szCs w:val="22"/>
        </w:rPr>
      </w:pPr>
      <w:r w:rsidRPr="00AD1FE8">
        <w:rPr>
          <w:rFonts w:ascii="Verdana" w:hAnsi="Verdana"/>
          <w:b/>
          <w:sz w:val="22"/>
          <w:szCs w:val="22"/>
        </w:rPr>
        <w:t xml:space="preserve">Attendance Record ~ </w:t>
      </w:r>
      <w:r w:rsidRPr="00AD1FE8">
        <w:rPr>
          <w:rFonts w:ascii="Verdana" w:hAnsi="Verdana"/>
          <w:sz w:val="22"/>
          <w:szCs w:val="22"/>
        </w:rPr>
        <w:t>All employees will record their time of arrival and time of departure. Attendance records shall be retained for seven (7) years. The record needs to be calculated by the employee for each shift, totaled for each week and approved by the staff member at the end of the pay period to signify agreement with the calculated hours. Failure to formally approve hours will be considered tacit approval.</w:t>
      </w:r>
      <w:r w:rsidRPr="00AD1FE8">
        <w:rPr>
          <w:rFonts w:ascii="Verdana" w:hAnsi="Verdana"/>
          <w:b/>
          <w:sz w:val="22"/>
          <w:szCs w:val="22"/>
        </w:rPr>
        <w:t xml:space="preserve"> </w:t>
      </w:r>
    </w:p>
    <w:p w14:paraId="274C7592" w14:textId="77777777" w:rsidR="004B7034" w:rsidRPr="00AD1FE8" w:rsidRDefault="00000000">
      <w:pPr>
        <w:spacing w:after="64" w:line="259" w:lineRule="auto"/>
        <w:ind w:left="721" w:firstLine="0"/>
        <w:rPr>
          <w:rFonts w:ascii="Verdana" w:hAnsi="Verdana"/>
          <w:sz w:val="22"/>
          <w:szCs w:val="22"/>
        </w:rPr>
      </w:pPr>
      <w:r w:rsidRPr="00AD1FE8">
        <w:rPr>
          <w:rFonts w:ascii="Verdana" w:hAnsi="Verdana"/>
          <w:sz w:val="22"/>
          <w:szCs w:val="22"/>
        </w:rPr>
        <w:t xml:space="preserve"> </w:t>
      </w:r>
    </w:p>
    <w:p w14:paraId="3B473596" w14:textId="77777777" w:rsidR="004B7034" w:rsidRPr="00AD1FE8" w:rsidRDefault="00000000">
      <w:pPr>
        <w:numPr>
          <w:ilvl w:val="0"/>
          <w:numId w:val="11"/>
        </w:numPr>
        <w:ind w:hanging="420"/>
        <w:rPr>
          <w:rFonts w:ascii="Verdana" w:hAnsi="Verdana"/>
          <w:sz w:val="22"/>
          <w:szCs w:val="22"/>
        </w:rPr>
      </w:pPr>
      <w:r w:rsidRPr="00AD1FE8">
        <w:rPr>
          <w:rFonts w:ascii="Verdana" w:hAnsi="Verdana"/>
          <w:b/>
          <w:sz w:val="22"/>
          <w:szCs w:val="22"/>
        </w:rPr>
        <w:t xml:space="preserve">Hours Of Service ~ </w:t>
      </w:r>
      <w:r w:rsidRPr="00AD1FE8">
        <w:rPr>
          <w:rFonts w:ascii="Verdana" w:hAnsi="Verdana"/>
          <w:sz w:val="22"/>
          <w:szCs w:val="22"/>
        </w:rPr>
        <w:t xml:space="preserve">In order for the </w:t>
      </w:r>
      <w:proofErr w:type="gramStart"/>
      <w:r w:rsidRPr="00AD1FE8">
        <w:rPr>
          <w:rFonts w:ascii="Verdana" w:hAnsi="Verdana"/>
          <w:sz w:val="22"/>
          <w:szCs w:val="22"/>
        </w:rPr>
        <w:t>Library</w:t>
      </w:r>
      <w:proofErr w:type="gramEnd"/>
      <w:r w:rsidRPr="00AD1FE8">
        <w:rPr>
          <w:rFonts w:ascii="Verdana" w:hAnsi="Verdana"/>
          <w:sz w:val="22"/>
          <w:szCs w:val="22"/>
        </w:rPr>
        <w:t xml:space="preserve"> to fulfill its mission of service to the public, hours may be adjusted to meet the needs of the community. When the Director deems that a permanent change in the hours of operation is needed, they will make the recommendation to the Board for approval.</w:t>
      </w:r>
      <w:r w:rsidRPr="00AD1FE8">
        <w:rPr>
          <w:rFonts w:ascii="Verdana" w:hAnsi="Verdana"/>
          <w:b/>
          <w:sz w:val="22"/>
          <w:szCs w:val="22"/>
        </w:rPr>
        <w:t xml:space="preserve"> </w:t>
      </w:r>
    </w:p>
    <w:p w14:paraId="35DF8346" w14:textId="77777777" w:rsidR="004B7034" w:rsidRPr="00AD1FE8" w:rsidRDefault="00000000">
      <w:pPr>
        <w:spacing w:after="64" w:line="259" w:lineRule="auto"/>
        <w:ind w:left="361" w:firstLine="0"/>
        <w:rPr>
          <w:rFonts w:ascii="Verdana" w:hAnsi="Verdana"/>
          <w:sz w:val="22"/>
          <w:szCs w:val="22"/>
        </w:rPr>
      </w:pPr>
      <w:r w:rsidRPr="00AD1FE8">
        <w:rPr>
          <w:rFonts w:ascii="Verdana" w:hAnsi="Verdana"/>
          <w:sz w:val="22"/>
          <w:szCs w:val="22"/>
        </w:rPr>
        <w:t xml:space="preserve"> </w:t>
      </w:r>
    </w:p>
    <w:p w14:paraId="5ABBEEB8" w14:textId="77777777" w:rsidR="004B7034" w:rsidRPr="00AD1FE8" w:rsidRDefault="00000000">
      <w:pPr>
        <w:numPr>
          <w:ilvl w:val="0"/>
          <w:numId w:val="11"/>
        </w:numPr>
        <w:ind w:hanging="420"/>
        <w:rPr>
          <w:rFonts w:ascii="Verdana" w:hAnsi="Verdana"/>
          <w:sz w:val="22"/>
          <w:szCs w:val="22"/>
        </w:rPr>
      </w:pPr>
      <w:r w:rsidRPr="00AD1FE8">
        <w:rPr>
          <w:rFonts w:ascii="Verdana" w:hAnsi="Verdana"/>
          <w:b/>
          <w:sz w:val="22"/>
          <w:szCs w:val="22"/>
        </w:rPr>
        <w:t xml:space="preserve">Unpaid Meal Breaks ~ </w:t>
      </w:r>
      <w:r w:rsidRPr="00AD1FE8">
        <w:rPr>
          <w:rFonts w:ascii="Verdana" w:hAnsi="Verdana"/>
          <w:sz w:val="22"/>
          <w:szCs w:val="22"/>
        </w:rPr>
        <w:t>The workweek, exclusive of unpaid thirty-minute (30) lunch and dinner periods, is thirty-five (35) hours per week. Monday through Friday the opening shift for all staff who are interacting with the public shall begin thirty (30) minutes before the opening time in order to prepare for the workday. The Saturday and Sunday shifts shall begin fifteen (15) minutes before the opening time.</w:t>
      </w:r>
      <w:r w:rsidRPr="00AD1FE8">
        <w:rPr>
          <w:rFonts w:ascii="Verdana" w:hAnsi="Verdana"/>
          <w:b/>
          <w:sz w:val="22"/>
          <w:szCs w:val="22"/>
        </w:rPr>
        <w:t xml:space="preserve"> </w:t>
      </w:r>
    </w:p>
    <w:p w14:paraId="76C1DDF6" w14:textId="77777777" w:rsidR="004B7034" w:rsidRPr="00AD1FE8" w:rsidRDefault="00000000">
      <w:pPr>
        <w:spacing w:after="68" w:line="259" w:lineRule="auto"/>
        <w:ind w:left="361" w:firstLine="0"/>
        <w:rPr>
          <w:rFonts w:ascii="Verdana" w:hAnsi="Verdana"/>
          <w:sz w:val="22"/>
          <w:szCs w:val="22"/>
        </w:rPr>
      </w:pPr>
      <w:r w:rsidRPr="00AD1FE8">
        <w:rPr>
          <w:rFonts w:ascii="Verdana" w:hAnsi="Verdana"/>
          <w:sz w:val="22"/>
          <w:szCs w:val="22"/>
        </w:rPr>
        <w:t xml:space="preserve"> </w:t>
      </w:r>
    </w:p>
    <w:p w14:paraId="066D0D66" w14:textId="77777777" w:rsidR="004B7034" w:rsidRPr="00AD1FE8" w:rsidRDefault="00000000">
      <w:pPr>
        <w:numPr>
          <w:ilvl w:val="0"/>
          <w:numId w:val="11"/>
        </w:numPr>
        <w:spacing w:after="53" w:line="271" w:lineRule="auto"/>
        <w:ind w:hanging="420"/>
        <w:rPr>
          <w:rFonts w:ascii="Verdana" w:hAnsi="Verdana"/>
          <w:sz w:val="22"/>
          <w:szCs w:val="22"/>
        </w:rPr>
      </w:pPr>
      <w:r w:rsidRPr="00AD1FE8">
        <w:rPr>
          <w:rFonts w:ascii="Verdana" w:hAnsi="Verdana"/>
          <w:b/>
          <w:sz w:val="22"/>
          <w:szCs w:val="22"/>
        </w:rPr>
        <w:t xml:space="preserve">Breaks ~  </w:t>
      </w:r>
    </w:p>
    <w:p w14:paraId="20A7AC3E" w14:textId="77777777" w:rsidR="004B7034" w:rsidRPr="00AD1FE8" w:rsidRDefault="00000000">
      <w:pPr>
        <w:numPr>
          <w:ilvl w:val="0"/>
          <w:numId w:val="12"/>
        </w:numPr>
        <w:spacing w:after="29"/>
        <w:ind w:hanging="360"/>
        <w:rPr>
          <w:rFonts w:ascii="Verdana" w:hAnsi="Verdana"/>
          <w:sz w:val="22"/>
          <w:szCs w:val="22"/>
        </w:rPr>
      </w:pPr>
      <w:r w:rsidRPr="00AD1FE8">
        <w:rPr>
          <w:rFonts w:ascii="Verdana" w:hAnsi="Verdana"/>
          <w:sz w:val="22"/>
          <w:szCs w:val="22"/>
        </w:rPr>
        <w:t xml:space="preserve">There is a fifteen (15) minute paid break for full-time employees either in the morning </w:t>
      </w:r>
      <w:r w:rsidRPr="00AD1FE8">
        <w:rPr>
          <w:rFonts w:ascii="Verdana" w:hAnsi="Verdana"/>
          <w:b/>
          <w:sz w:val="22"/>
          <w:szCs w:val="22"/>
          <w:u w:val="single" w:color="000000"/>
        </w:rPr>
        <w:t>or</w:t>
      </w:r>
      <w:r w:rsidRPr="00AD1FE8">
        <w:rPr>
          <w:rFonts w:ascii="Verdana" w:hAnsi="Verdana"/>
          <w:sz w:val="22"/>
          <w:szCs w:val="22"/>
          <w:u w:val="single" w:color="000000"/>
        </w:rPr>
        <w:t xml:space="preserve"> </w:t>
      </w:r>
      <w:r w:rsidRPr="00AD1FE8">
        <w:rPr>
          <w:rFonts w:ascii="Verdana" w:hAnsi="Verdana"/>
          <w:sz w:val="22"/>
          <w:szCs w:val="22"/>
        </w:rPr>
        <w:t xml:space="preserve">the afternoon.  </w:t>
      </w:r>
    </w:p>
    <w:p w14:paraId="5B87841D" w14:textId="77777777" w:rsidR="004B7034" w:rsidRPr="00AD1FE8" w:rsidRDefault="00000000">
      <w:pPr>
        <w:numPr>
          <w:ilvl w:val="0"/>
          <w:numId w:val="12"/>
        </w:numPr>
        <w:ind w:hanging="360"/>
        <w:rPr>
          <w:rFonts w:ascii="Verdana" w:hAnsi="Verdana"/>
          <w:sz w:val="22"/>
          <w:szCs w:val="22"/>
        </w:rPr>
      </w:pPr>
      <w:r w:rsidRPr="00AD1FE8">
        <w:rPr>
          <w:rFonts w:ascii="Verdana" w:hAnsi="Verdana"/>
          <w:sz w:val="22"/>
          <w:szCs w:val="22"/>
        </w:rPr>
        <w:t xml:space="preserve">Employees who work a minimum of four (4) consecutive hours but less than six (6) consecutive hours are entitled to a paid fifteen (15) minute break.  </w:t>
      </w:r>
    </w:p>
    <w:p w14:paraId="78E43236" w14:textId="77777777" w:rsidR="004B7034" w:rsidRPr="00AD1FE8" w:rsidRDefault="00000000">
      <w:pPr>
        <w:numPr>
          <w:ilvl w:val="0"/>
          <w:numId w:val="12"/>
        </w:numPr>
        <w:ind w:hanging="360"/>
        <w:rPr>
          <w:rFonts w:ascii="Verdana" w:hAnsi="Verdana"/>
          <w:sz w:val="22"/>
          <w:szCs w:val="22"/>
        </w:rPr>
      </w:pPr>
      <w:r w:rsidRPr="00AD1FE8">
        <w:rPr>
          <w:rFonts w:ascii="Verdana" w:hAnsi="Verdana"/>
          <w:sz w:val="22"/>
          <w:szCs w:val="22"/>
        </w:rPr>
        <w:lastRenderedPageBreak/>
        <w:t xml:space="preserve">Employees who work six (6) or more consecutive hours are entitled to a fifteen (15) minute paid break plus a compulsory unpaid “meal” break of thirty (30) minutes. </w:t>
      </w:r>
    </w:p>
    <w:p w14:paraId="65672E1D" w14:textId="77777777" w:rsidR="004B7034" w:rsidRPr="00AD1FE8" w:rsidRDefault="00000000">
      <w:pPr>
        <w:numPr>
          <w:ilvl w:val="0"/>
          <w:numId w:val="12"/>
        </w:numPr>
        <w:spacing w:after="29"/>
        <w:ind w:hanging="360"/>
        <w:rPr>
          <w:rFonts w:ascii="Verdana" w:hAnsi="Verdana"/>
          <w:sz w:val="22"/>
          <w:szCs w:val="22"/>
        </w:rPr>
      </w:pPr>
      <w:r w:rsidRPr="00AD1FE8">
        <w:rPr>
          <w:rFonts w:ascii="Verdana" w:hAnsi="Verdana"/>
          <w:sz w:val="22"/>
          <w:szCs w:val="22"/>
        </w:rPr>
        <w:t xml:space="preserve">An employee who works a full day on Saturday will be entitled to a thirty (30) minute (paid) break. Employees must remain on the premises during this paid break.  </w:t>
      </w:r>
    </w:p>
    <w:p w14:paraId="4260E8F9" w14:textId="77777777" w:rsidR="004B7034" w:rsidRPr="00AD1FE8" w:rsidRDefault="00000000">
      <w:pPr>
        <w:numPr>
          <w:ilvl w:val="0"/>
          <w:numId w:val="12"/>
        </w:numPr>
        <w:ind w:hanging="360"/>
        <w:rPr>
          <w:rFonts w:ascii="Verdana" w:hAnsi="Verdana"/>
          <w:sz w:val="22"/>
          <w:szCs w:val="22"/>
        </w:rPr>
      </w:pPr>
      <w:r w:rsidRPr="00AD1FE8">
        <w:rPr>
          <w:rFonts w:ascii="Verdana" w:hAnsi="Verdana"/>
          <w:sz w:val="22"/>
          <w:szCs w:val="22"/>
        </w:rPr>
        <w:t xml:space="preserve">NOTE: It is not acceptable to decide not to take the unpaid break and leave early or arrive late. Any schedule changes must be approved in advance by the supervisor. </w:t>
      </w:r>
    </w:p>
    <w:p w14:paraId="1AD67B84" w14:textId="77777777" w:rsidR="004B7034" w:rsidRPr="00AD1FE8" w:rsidRDefault="00000000">
      <w:pPr>
        <w:spacing w:after="64" w:line="259" w:lineRule="auto"/>
        <w:ind w:left="721" w:firstLine="0"/>
        <w:rPr>
          <w:rFonts w:ascii="Verdana" w:hAnsi="Verdana"/>
          <w:sz w:val="22"/>
          <w:szCs w:val="22"/>
        </w:rPr>
      </w:pPr>
      <w:r w:rsidRPr="00AD1FE8">
        <w:rPr>
          <w:rFonts w:ascii="Verdana" w:hAnsi="Verdana"/>
          <w:sz w:val="22"/>
          <w:szCs w:val="22"/>
        </w:rPr>
        <w:t xml:space="preserve"> </w:t>
      </w:r>
    </w:p>
    <w:p w14:paraId="314D2F60" w14:textId="77777777" w:rsidR="004B7034" w:rsidRPr="00AD1FE8" w:rsidRDefault="00000000">
      <w:pPr>
        <w:numPr>
          <w:ilvl w:val="0"/>
          <w:numId w:val="13"/>
        </w:numPr>
        <w:ind w:hanging="360"/>
        <w:rPr>
          <w:rFonts w:ascii="Verdana" w:hAnsi="Verdana"/>
          <w:sz w:val="22"/>
          <w:szCs w:val="22"/>
        </w:rPr>
      </w:pPr>
      <w:r w:rsidRPr="00AD1FE8">
        <w:rPr>
          <w:rFonts w:ascii="Verdana" w:hAnsi="Verdana"/>
          <w:b/>
          <w:sz w:val="22"/>
          <w:szCs w:val="22"/>
        </w:rPr>
        <w:t xml:space="preserve">Overtime ~ </w:t>
      </w:r>
      <w:r w:rsidRPr="00AD1FE8">
        <w:rPr>
          <w:rFonts w:ascii="Verdana" w:hAnsi="Verdana"/>
          <w:sz w:val="22"/>
          <w:szCs w:val="22"/>
        </w:rPr>
        <w:t xml:space="preserve">Non-exempt employees are employees who, because of the type of duties performed, the usual level of decision-making authority, and the method of </w:t>
      </w:r>
      <w:hyperlink r:id="rId11">
        <w:r w:rsidRPr="00AD1FE8">
          <w:rPr>
            <w:rFonts w:ascii="Verdana" w:hAnsi="Verdana"/>
            <w:color w:val="0563C1"/>
            <w:sz w:val="22"/>
            <w:szCs w:val="22"/>
            <w:u w:val="single" w:color="0563C1"/>
          </w:rPr>
          <w:t>compensation</w:t>
        </w:r>
      </w:hyperlink>
      <w:hyperlink r:id="rId12">
        <w:r w:rsidRPr="00AD1FE8">
          <w:rPr>
            <w:rFonts w:ascii="Verdana" w:hAnsi="Verdana"/>
            <w:sz w:val="22"/>
            <w:szCs w:val="22"/>
          </w:rPr>
          <w:t>,</w:t>
        </w:r>
      </w:hyperlink>
      <w:r w:rsidRPr="00AD1FE8">
        <w:rPr>
          <w:rFonts w:ascii="Verdana" w:hAnsi="Verdana"/>
          <w:sz w:val="22"/>
          <w:szCs w:val="22"/>
        </w:rPr>
        <w:t xml:space="preserve"> are subject to all </w:t>
      </w:r>
      <w:hyperlink r:id="rId13">
        <w:r w:rsidRPr="00AD1FE8">
          <w:rPr>
            <w:rFonts w:ascii="Verdana" w:hAnsi="Verdana"/>
            <w:color w:val="0563C1"/>
            <w:sz w:val="22"/>
            <w:szCs w:val="22"/>
            <w:u w:val="single" w:color="0563C1"/>
          </w:rPr>
          <w:t>Fair Labor Standards Act (FLSA)</w:t>
        </w:r>
      </w:hyperlink>
      <w:hyperlink r:id="rId14">
        <w:r w:rsidRPr="00AD1FE8">
          <w:rPr>
            <w:rFonts w:ascii="Verdana" w:hAnsi="Verdana"/>
            <w:sz w:val="22"/>
            <w:szCs w:val="22"/>
          </w:rPr>
          <w:t xml:space="preserve"> </w:t>
        </w:r>
      </w:hyperlink>
      <w:r w:rsidRPr="00AD1FE8">
        <w:rPr>
          <w:rFonts w:ascii="Verdana" w:hAnsi="Verdana"/>
          <w:sz w:val="22"/>
          <w:szCs w:val="22"/>
        </w:rPr>
        <w:t xml:space="preserve">provisions including </w:t>
      </w:r>
      <w:hyperlink r:id="rId15">
        <w:r w:rsidRPr="00AD1FE8">
          <w:rPr>
            <w:rFonts w:ascii="Verdana" w:hAnsi="Verdana"/>
            <w:color w:val="0563C1"/>
            <w:sz w:val="22"/>
            <w:szCs w:val="22"/>
            <w:u w:val="single" w:color="0563C1"/>
          </w:rPr>
          <w:t>the payment of overtime</w:t>
        </w:r>
      </w:hyperlink>
      <w:hyperlink r:id="rId16">
        <w:r w:rsidRPr="00AD1FE8">
          <w:rPr>
            <w:rFonts w:ascii="Verdana" w:hAnsi="Verdana"/>
            <w:sz w:val="22"/>
            <w:szCs w:val="22"/>
          </w:rPr>
          <w:t>.</w:t>
        </w:r>
      </w:hyperlink>
      <w:r w:rsidRPr="00AD1FE8">
        <w:rPr>
          <w:rFonts w:ascii="Verdana" w:hAnsi="Verdana"/>
          <w:sz w:val="22"/>
          <w:szCs w:val="22"/>
        </w:rPr>
        <w:t xml:space="preserve"> Non-exempt employees are required to account for all hours and fractional hours worked. Employers must compensate non-exempt employees for all hours worked overtime at their standard rate beyond 35 hours and at the premium (time-and-one-half) rate of pay beyond 40 hours.  Any hours worked beyond an employee’s scheduled hours for the week must be approved in advance by the Director. </w:t>
      </w:r>
      <w:r w:rsidRPr="00AD1FE8">
        <w:rPr>
          <w:rFonts w:ascii="Verdana" w:hAnsi="Verdana"/>
          <w:b/>
          <w:sz w:val="22"/>
          <w:szCs w:val="22"/>
        </w:rPr>
        <w:t xml:space="preserve"> </w:t>
      </w:r>
    </w:p>
    <w:p w14:paraId="791F4718" w14:textId="77777777" w:rsidR="004B7034" w:rsidRPr="00AD1FE8" w:rsidRDefault="00000000">
      <w:pPr>
        <w:spacing w:after="64" w:line="259" w:lineRule="auto"/>
        <w:ind w:left="0" w:firstLine="0"/>
        <w:rPr>
          <w:rFonts w:ascii="Verdana" w:hAnsi="Verdana"/>
          <w:sz w:val="22"/>
          <w:szCs w:val="22"/>
        </w:rPr>
      </w:pPr>
      <w:r w:rsidRPr="00AD1FE8">
        <w:rPr>
          <w:rFonts w:ascii="Verdana" w:hAnsi="Verdana"/>
          <w:sz w:val="22"/>
          <w:szCs w:val="22"/>
        </w:rPr>
        <w:t xml:space="preserve"> </w:t>
      </w:r>
    </w:p>
    <w:p w14:paraId="3FF76006" w14:textId="77777777" w:rsidR="004B7034" w:rsidRPr="00AD1FE8" w:rsidRDefault="00000000">
      <w:pPr>
        <w:numPr>
          <w:ilvl w:val="0"/>
          <w:numId w:val="13"/>
        </w:numPr>
        <w:ind w:hanging="360"/>
        <w:rPr>
          <w:rFonts w:ascii="Verdana" w:hAnsi="Verdana"/>
          <w:sz w:val="22"/>
          <w:szCs w:val="22"/>
        </w:rPr>
      </w:pPr>
      <w:r w:rsidRPr="00AD1FE8">
        <w:rPr>
          <w:rFonts w:ascii="Verdana" w:hAnsi="Verdana"/>
          <w:b/>
          <w:sz w:val="22"/>
          <w:szCs w:val="22"/>
        </w:rPr>
        <w:t xml:space="preserve">Compensatory Time ~ </w:t>
      </w:r>
      <w:r w:rsidRPr="00AD1FE8">
        <w:rPr>
          <w:rFonts w:ascii="Verdana" w:hAnsi="Verdana"/>
          <w:sz w:val="22"/>
          <w:szCs w:val="22"/>
        </w:rPr>
        <w:t>It is generally expected that exempt administrative staff can complete their work in a normal (35-hour) workweek. However, it is implicit by the nature of their positions that time beyond the normal work schedule may be required.  Compensatory time shall be earned in thirty (30) minute increments and may be taken in thirty (30) minute increments subject to mutual agreement between the employee and his/her immediate supervisor. Compensatory time may not be carried over from year to year.</w:t>
      </w:r>
      <w:r w:rsidRPr="00AD1FE8">
        <w:rPr>
          <w:rFonts w:ascii="Verdana" w:hAnsi="Verdana"/>
          <w:b/>
          <w:sz w:val="22"/>
          <w:szCs w:val="22"/>
        </w:rPr>
        <w:t xml:space="preserve"> </w:t>
      </w:r>
    </w:p>
    <w:p w14:paraId="102BAD36" w14:textId="77777777" w:rsidR="004B7034" w:rsidRPr="00AD1FE8" w:rsidRDefault="00000000">
      <w:pPr>
        <w:spacing w:after="64" w:line="259" w:lineRule="auto"/>
        <w:ind w:left="0" w:firstLine="0"/>
        <w:rPr>
          <w:rFonts w:ascii="Verdana" w:hAnsi="Verdana"/>
          <w:sz w:val="22"/>
          <w:szCs w:val="22"/>
        </w:rPr>
      </w:pPr>
      <w:r w:rsidRPr="00AD1FE8">
        <w:rPr>
          <w:rFonts w:ascii="Verdana" w:hAnsi="Verdana"/>
          <w:sz w:val="22"/>
          <w:szCs w:val="22"/>
        </w:rPr>
        <w:t xml:space="preserve"> </w:t>
      </w:r>
    </w:p>
    <w:p w14:paraId="76A09AB9" w14:textId="77777777" w:rsidR="004B7034" w:rsidRPr="00AD1FE8" w:rsidRDefault="00000000">
      <w:pPr>
        <w:numPr>
          <w:ilvl w:val="0"/>
          <w:numId w:val="13"/>
        </w:numPr>
        <w:ind w:hanging="360"/>
        <w:rPr>
          <w:rFonts w:ascii="Verdana" w:hAnsi="Verdana"/>
          <w:sz w:val="22"/>
          <w:szCs w:val="22"/>
        </w:rPr>
      </w:pPr>
      <w:r w:rsidRPr="00AD1FE8">
        <w:rPr>
          <w:rFonts w:ascii="Verdana" w:hAnsi="Verdana"/>
          <w:b/>
          <w:sz w:val="22"/>
          <w:szCs w:val="22"/>
        </w:rPr>
        <w:t>Flex Time</w:t>
      </w:r>
      <w:r w:rsidRPr="00AD1FE8">
        <w:rPr>
          <w:rFonts w:ascii="Verdana" w:hAnsi="Verdana"/>
          <w:sz w:val="22"/>
          <w:szCs w:val="22"/>
        </w:rPr>
        <w:t xml:space="preserve"> ~ Occasionally professional or administrative employees may have to work outside of their expected work schedule; for example, when required to be present at an evening community meeting or program. These employees are strongly encouraged to take advantage of flex time scheduling within a pay period to minimize excessively long hours. However, when flex scheduling is not possible, exempt employees may earn compensatory time and non-exempt employees may earn overtime for the time they are required to work beyond 35 hours. All flex scheduling, compensatory time and overtime must be pre-approved by the Director.</w:t>
      </w:r>
      <w:r w:rsidRPr="00AD1FE8">
        <w:rPr>
          <w:rFonts w:ascii="Verdana" w:hAnsi="Verdana"/>
          <w:b/>
          <w:sz w:val="22"/>
          <w:szCs w:val="22"/>
        </w:rPr>
        <w:t xml:space="preserve"> </w:t>
      </w:r>
    </w:p>
    <w:p w14:paraId="20A16776" w14:textId="7B35546B" w:rsidR="004B7034" w:rsidRPr="00AD1FE8" w:rsidRDefault="00000000" w:rsidP="00AD1FE8">
      <w:pPr>
        <w:spacing w:after="29" w:line="259" w:lineRule="auto"/>
        <w:ind w:left="0" w:firstLine="0"/>
        <w:rPr>
          <w:rFonts w:ascii="Verdana" w:hAnsi="Verdana"/>
          <w:sz w:val="22"/>
          <w:szCs w:val="22"/>
        </w:rPr>
      </w:pPr>
      <w:r w:rsidRPr="00AD1FE8">
        <w:rPr>
          <w:rFonts w:ascii="Verdana" w:hAnsi="Verdana"/>
          <w:sz w:val="22"/>
          <w:szCs w:val="22"/>
        </w:rPr>
        <w:t xml:space="preserve"> </w:t>
      </w:r>
    </w:p>
    <w:p w14:paraId="6B0AE697" w14:textId="77777777" w:rsidR="004B7034" w:rsidRPr="00AD1FE8" w:rsidRDefault="00000000">
      <w:pPr>
        <w:pStyle w:val="Heading2"/>
        <w:ind w:left="371" w:right="364"/>
        <w:rPr>
          <w:rFonts w:ascii="Verdana" w:hAnsi="Verdana"/>
          <w:sz w:val="22"/>
          <w:szCs w:val="22"/>
        </w:rPr>
      </w:pPr>
      <w:r w:rsidRPr="00AD1FE8">
        <w:rPr>
          <w:rFonts w:ascii="Verdana" w:hAnsi="Verdana"/>
          <w:sz w:val="22"/>
          <w:szCs w:val="22"/>
        </w:rPr>
        <w:lastRenderedPageBreak/>
        <w:t>COMPENSATION</w:t>
      </w:r>
      <w:r w:rsidRPr="00AD1FE8">
        <w:rPr>
          <w:rFonts w:ascii="Verdana" w:hAnsi="Verdana"/>
          <w:b w:val="0"/>
          <w:sz w:val="22"/>
          <w:szCs w:val="22"/>
        </w:rPr>
        <w:t xml:space="preserve"> </w:t>
      </w:r>
    </w:p>
    <w:p w14:paraId="1C3D2F0F"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72432431" w14:textId="77777777" w:rsidR="004B7034" w:rsidRPr="00AD1FE8" w:rsidRDefault="00000000">
      <w:pPr>
        <w:spacing w:after="267"/>
        <w:ind w:left="10"/>
        <w:rPr>
          <w:rFonts w:ascii="Verdana" w:hAnsi="Verdana"/>
          <w:sz w:val="22"/>
          <w:szCs w:val="22"/>
        </w:rPr>
      </w:pPr>
      <w:r w:rsidRPr="00AD1FE8">
        <w:rPr>
          <w:rFonts w:ascii="Verdana" w:hAnsi="Verdana"/>
          <w:sz w:val="22"/>
          <w:szCs w:val="22"/>
        </w:rPr>
        <w:t xml:space="preserve">Salary is a fixed amount of money or compensation paid to an employee by an employer in return for work performed.  The exempt employee's salary is paid in 26 even paychecks over the course of the calendar year on a bi-weekly basis via direct deposit. An employee who is paid a salary is expected to complete a whole job in return for the salary. Exempt employees are expected, by most organizations, to work whatever hours are necessary to accomplish the goals and deliverables of their exempt position. </w:t>
      </w:r>
    </w:p>
    <w:p w14:paraId="1BC648F0" w14:textId="7E9EC376" w:rsidR="004B7034" w:rsidRPr="00AD1FE8" w:rsidRDefault="00000000" w:rsidP="00AD1FE8">
      <w:pPr>
        <w:spacing w:after="309" w:line="259" w:lineRule="auto"/>
        <w:ind w:left="0" w:firstLine="0"/>
        <w:rPr>
          <w:rFonts w:ascii="Verdana" w:hAnsi="Verdana"/>
          <w:sz w:val="22"/>
          <w:szCs w:val="22"/>
        </w:rPr>
      </w:pPr>
      <w:r w:rsidRPr="00AD1FE8">
        <w:rPr>
          <w:rFonts w:ascii="Verdana" w:hAnsi="Verdana"/>
          <w:sz w:val="22"/>
          <w:szCs w:val="22"/>
        </w:rPr>
        <w:t xml:space="preserve"> Non-exempt employees are compensated via an hourly wage. Due to the nature of their positions and changes in number of hours worked from week to week, the amount of their paychecks may fluctuate. Non-exempt employees will be paid on a bi-weekly basis via direct deposit. Occasionally a non-exempt staff member’s employer may ask them to work overtime and the employer must compensate the non-exempt employee for all hours worked overtime at their standard rate beyond 35 hours and at the premium (time-and-one-half) rate of pay beyond 40 hours. </w:t>
      </w:r>
    </w:p>
    <w:p w14:paraId="1EEF350B" w14:textId="22CCDB45" w:rsidR="004B7034" w:rsidRPr="00AD1FE8" w:rsidRDefault="00000000">
      <w:pPr>
        <w:pStyle w:val="Heading2"/>
        <w:ind w:left="371" w:right="359"/>
        <w:rPr>
          <w:rFonts w:ascii="Verdana" w:hAnsi="Verdana"/>
          <w:sz w:val="22"/>
          <w:szCs w:val="22"/>
        </w:rPr>
      </w:pPr>
      <w:r w:rsidRPr="00AD1FE8">
        <w:rPr>
          <w:rFonts w:ascii="Verdana" w:hAnsi="Verdana"/>
          <w:sz w:val="22"/>
          <w:szCs w:val="22"/>
        </w:rPr>
        <w:t>RESIGNATIONS</w:t>
      </w:r>
      <w:r w:rsidRPr="00AD1FE8">
        <w:rPr>
          <w:rFonts w:ascii="Verdana" w:hAnsi="Verdana"/>
          <w:b w:val="0"/>
          <w:sz w:val="22"/>
          <w:szCs w:val="22"/>
        </w:rPr>
        <w:t xml:space="preserve"> </w:t>
      </w:r>
    </w:p>
    <w:p w14:paraId="59D2B405"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03511988" w14:textId="5C3E4FC4" w:rsidR="004B7034" w:rsidRPr="00AD1FE8" w:rsidRDefault="00000000">
      <w:pPr>
        <w:ind w:left="10"/>
        <w:rPr>
          <w:rFonts w:ascii="Verdana" w:hAnsi="Verdana"/>
          <w:sz w:val="22"/>
          <w:szCs w:val="22"/>
        </w:rPr>
      </w:pPr>
      <w:r w:rsidRPr="00AD1FE8">
        <w:rPr>
          <w:rFonts w:ascii="Verdana" w:hAnsi="Verdana"/>
          <w:sz w:val="22"/>
          <w:szCs w:val="22"/>
        </w:rPr>
        <w:t>Resignations must be submitted in writing to the Library Director who in turn presents the letter to the Board of Trustees at the next regular meeting. One month’s notice is required for full-time employees and two weeks’ notice for part-time positions. Employees who have given proper notice of resignation will</w:t>
      </w:r>
      <w:r w:rsidR="00D22D1A">
        <w:rPr>
          <w:rFonts w:ascii="Verdana" w:hAnsi="Verdana"/>
          <w:sz w:val="22"/>
          <w:szCs w:val="22"/>
        </w:rPr>
        <w:t xml:space="preserve"> receive a lump-sum payment of any unused Paid Time Off (PTO), up to a maximum of four work weeks.</w:t>
      </w:r>
      <w:r w:rsidRPr="00AD1FE8">
        <w:rPr>
          <w:rFonts w:ascii="Verdana" w:hAnsi="Verdana"/>
          <w:sz w:val="22"/>
          <w:szCs w:val="22"/>
        </w:rPr>
        <w:t xml:space="preserve"> </w:t>
      </w:r>
      <w:r w:rsidR="00D22D1A">
        <w:rPr>
          <w:rFonts w:ascii="Verdana" w:hAnsi="Verdana"/>
          <w:sz w:val="22"/>
          <w:szCs w:val="22"/>
        </w:rPr>
        <w:t>The payment will be calculated based on the employee’s average weekly hours worked and paid at their standard rate of pay.</w:t>
      </w:r>
    </w:p>
    <w:p w14:paraId="594D3798"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025A9D1D" w14:textId="77777777" w:rsidR="004B7034" w:rsidRPr="00AD1FE8" w:rsidRDefault="00000000">
      <w:pPr>
        <w:pStyle w:val="Heading2"/>
        <w:ind w:left="371" w:right="362"/>
        <w:rPr>
          <w:rFonts w:ascii="Verdana" w:hAnsi="Verdana"/>
          <w:sz w:val="22"/>
          <w:szCs w:val="22"/>
        </w:rPr>
      </w:pPr>
      <w:r w:rsidRPr="00AD1FE8">
        <w:rPr>
          <w:rFonts w:ascii="Verdana" w:hAnsi="Verdana"/>
          <w:sz w:val="22"/>
          <w:szCs w:val="22"/>
        </w:rPr>
        <w:t>EMPLOYEE CONDUCT &amp; WORK RULES</w:t>
      </w:r>
      <w:r w:rsidRPr="00AD1FE8">
        <w:rPr>
          <w:rFonts w:ascii="Verdana" w:hAnsi="Verdana"/>
          <w:b w:val="0"/>
          <w:sz w:val="22"/>
          <w:szCs w:val="22"/>
        </w:rPr>
        <w:t xml:space="preserve"> </w:t>
      </w:r>
    </w:p>
    <w:p w14:paraId="694A1250"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59AD6A6B" w14:textId="77777777" w:rsidR="004B7034" w:rsidRPr="00AD1FE8" w:rsidRDefault="00000000">
      <w:pPr>
        <w:ind w:left="10"/>
        <w:rPr>
          <w:rFonts w:ascii="Verdana" w:hAnsi="Verdana"/>
          <w:sz w:val="22"/>
          <w:szCs w:val="22"/>
        </w:rPr>
      </w:pPr>
      <w:r w:rsidRPr="00AD1FE8">
        <w:rPr>
          <w:rFonts w:ascii="Verdana" w:hAnsi="Verdana"/>
          <w:sz w:val="22"/>
          <w:szCs w:val="22"/>
        </w:rPr>
        <w:t xml:space="preserve">In order to provide a friendly, comfortable, and professional atmosphere for our community, all employees need to adhere to general rules. </w:t>
      </w:r>
    </w:p>
    <w:p w14:paraId="6CD8762A" w14:textId="77777777" w:rsidR="004B7034" w:rsidRPr="00AD1FE8" w:rsidRDefault="00000000">
      <w:pPr>
        <w:spacing w:after="62" w:line="259" w:lineRule="auto"/>
        <w:ind w:left="0" w:firstLine="0"/>
        <w:rPr>
          <w:rFonts w:ascii="Verdana" w:hAnsi="Verdana"/>
          <w:sz w:val="22"/>
          <w:szCs w:val="22"/>
        </w:rPr>
      </w:pPr>
      <w:r w:rsidRPr="00AD1FE8">
        <w:rPr>
          <w:rFonts w:ascii="Verdana" w:hAnsi="Verdana"/>
          <w:sz w:val="22"/>
          <w:szCs w:val="22"/>
        </w:rPr>
        <w:t xml:space="preserve"> </w:t>
      </w:r>
    </w:p>
    <w:p w14:paraId="473A2DA8" w14:textId="77777777" w:rsidR="004B7034" w:rsidRPr="00AD1FE8" w:rsidRDefault="00000000">
      <w:pPr>
        <w:spacing w:after="54" w:line="271" w:lineRule="auto"/>
        <w:ind w:left="356"/>
        <w:rPr>
          <w:rFonts w:ascii="Verdana" w:hAnsi="Verdana"/>
          <w:sz w:val="22"/>
          <w:szCs w:val="22"/>
        </w:rPr>
      </w:pPr>
      <w:r w:rsidRPr="00AD1FE8">
        <w:rPr>
          <w:rFonts w:ascii="Verdana" w:hAnsi="Verdana"/>
          <w:b/>
          <w:sz w:val="22"/>
          <w:szCs w:val="22"/>
        </w:rPr>
        <w:t>A.</w:t>
      </w:r>
      <w:r w:rsidRPr="00AD1FE8">
        <w:rPr>
          <w:rFonts w:ascii="Verdana" w:eastAsia="Arial" w:hAnsi="Verdana" w:cs="Arial"/>
          <w:b/>
          <w:sz w:val="22"/>
          <w:szCs w:val="22"/>
        </w:rPr>
        <w:t xml:space="preserve"> </w:t>
      </w:r>
      <w:r w:rsidRPr="00AD1FE8">
        <w:rPr>
          <w:rFonts w:ascii="Verdana" w:hAnsi="Verdana"/>
          <w:b/>
          <w:sz w:val="22"/>
          <w:szCs w:val="22"/>
        </w:rPr>
        <w:t xml:space="preserve">Conduct </w:t>
      </w:r>
    </w:p>
    <w:p w14:paraId="1DF65E60" w14:textId="77777777" w:rsidR="004B7034" w:rsidRPr="00AD1FE8" w:rsidRDefault="00000000">
      <w:pPr>
        <w:numPr>
          <w:ilvl w:val="0"/>
          <w:numId w:val="14"/>
        </w:numPr>
        <w:ind w:hanging="360"/>
        <w:rPr>
          <w:rFonts w:ascii="Verdana" w:hAnsi="Verdana"/>
          <w:sz w:val="22"/>
          <w:szCs w:val="22"/>
        </w:rPr>
      </w:pPr>
      <w:r w:rsidRPr="00AD1FE8">
        <w:rPr>
          <w:rFonts w:ascii="Verdana" w:hAnsi="Verdana"/>
          <w:sz w:val="22"/>
          <w:szCs w:val="22"/>
        </w:rPr>
        <w:t xml:space="preserve">All staff must arrive on time and be ready to work when scheduled. </w:t>
      </w:r>
    </w:p>
    <w:p w14:paraId="0F8F4246" w14:textId="77777777" w:rsidR="004B7034" w:rsidRPr="00AD1FE8" w:rsidRDefault="00000000">
      <w:pPr>
        <w:numPr>
          <w:ilvl w:val="0"/>
          <w:numId w:val="14"/>
        </w:numPr>
        <w:ind w:hanging="360"/>
        <w:rPr>
          <w:rFonts w:ascii="Verdana" w:hAnsi="Verdana"/>
          <w:sz w:val="22"/>
          <w:szCs w:val="22"/>
        </w:rPr>
      </w:pPr>
      <w:r w:rsidRPr="00AD1FE8">
        <w:rPr>
          <w:rFonts w:ascii="Verdana" w:hAnsi="Verdana"/>
          <w:sz w:val="22"/>
          <w:szCs w:val="22"/>
        </w:rPr>
        <w:t xml:space="preserve">In the event of an illness or emergency that prevents an employee from working their shift, they should immediately contact their supervisor, the Office Manager, or the Director preferably six (6), no less than one (1) hour prior to the start of their shift. If live contact cannot be made, employees should call the </w:t>
      </w:r>
      <w:proofErr w:type="gramStart"/>
      <w:r w:rsidRPr="00AD1FE8">
        <w:rPr>
          <w:rFonts w:ascii="Verdana" w:hAnsi="Verdana"/>
          <w:sz w:val="22"/>
          <w:szCs w:val="22"/>
        </w:rPr>
        <w:t>Library</w:t>
      </w:r>
      <w:proofErr w:type="gramEnd"/>
      <w:r w:rsidRPr="00AD1FE8">
        <w:rPr>
          <w:rFonts w:ascii="Verdana" w:hAnsi="Verdana"/>
          <w:sz w:val="22"/>
          <w:szCs w:val="22"/>
        </w:rPr>
        <w:t xml:space="preserve"> and inform another employee about their status. </w:t>
      </w:r>
    </w:p>
    <w:p w14:paraId="5DF6FA00" w14:textId="77777777" w:rsidR="00B8355E" w:rsidRDefault="00000000">
      <w:pPr>
        <w:numPr>
          <w:ilvl w:val="0"/>
          <w:numId w:val="14"/>
        </w:numPr>
        <w:ind w:hanging="360"/>
        <w:rPr>
          <w:rFonts w:ascii="Verdana" w:hAnsi="Verdana"/>
          <w:sz w:val="22"/>
          <w:szCs w:val="22"/>
        </w:rPr>
      </w:pPr>
      <w:r w:rsidRPr="00AD1FE8">
        <w:rPr>
          <w:rFonts w:ascii="Verdana" w:hAnsi="Verdana"/>
          <w:sz w:val="22"/>
          <w:szCs w:val="22"/>
        </w:rPr>
        <w:lastRenderedPageBreak/>
        <w:t xml:space="preserve">The public’s impression of the </w:t>
      </w:r>
      <w:proofErr w:type="gramStart"/>
      <w:r w:rsidRPr="00AD1FE8">
        <w:rPr>
          <w:rFonts w:ascii="Verdana" w:hAnsi="Verdana"/>
          <w:sz w:val="22"/>
          <w:szCs w:val="22"/>
        </w:rPr>
        <w:t>Library</w:t>
      </w:r>
      <w:proofErr w:type="gramEnd"/>
      <w:r w:rsidRPr="00AD1FE8">
        <w:rPr>
          <w:rFonts w:ascii="Verdana" w:hAnsi="Verdana"/>
          <w:sz w:val="22"/>
          <w:szCs w:val="22"/>
        </w:rPr>
        <w:t xml:space="preserve"> often is based on the actions of the staff. Employees shall: </w:t>
      </w:r>
    </w:p>
    <w:p w14:paraId="05EE3027" w14:textId="7A8748E7" w:rsidR="004B7034" w:rsidRPr="00AD1FE8" w:rsidRDefault="00000000" w:rsidP="00B8355E">
      <w:pPr>
        <w:numPr>
          <w:ilvl w:val="1"/>
          <w:numId w:val="14"/>
        </w:numPr>
        <w:ind w:hanging="360"/>
        <w:rPr>
          <w:rFonts w:ascii="Verdana" w:hAnsi="Verdana"/>
          <w:sz w:val="22"/>
          <w:szCs w:val="22"/>
        </w:rPr>
      </w:pPr>
      <w:r w:rsidRPr="00AD1FE8">
        <w:rPr>
          <w:rFonts w:ascii="Verdana" w:hAnsi="Verdana"/>
          <w:sz w:val="22"/>
          <w:szCs w:val="22"/>
        </w:rPr>
        <w:t xml:space="preserve">be responsible for Library property, records, or other materials in their care and custody. </w:t>
      </w:r>
    </w:p>
    <w:p w14:paraId="12E295BA" w14:textId="77777777" w:rsidR="001B5EA5" w:rsidRDefault="00000000">
      <w:pPr>
        <w:numPr>
          <w:ilvl w:val="1"/>
          <w:numId w:val="14"/>
        </w:numPr>
        <w:ind w:hanging="360"/>
        <w:rPr>
          <w:rFonts w:ascii="Verdana" w:hAnsi="Verdana"/>
          <w:sz w:val="22"/>
          <w:szCs w:val="22"/>
        </w:rPr>
      </w:pPr>
      <w:r w:rsidRPr="00AD1FE8">
        <w:rPr>
          <w:rFonts w:ascii="Verdana" w:hAnsi="Verdana"/>
          <w:sz w:val="22"/>
          <w:szCs w:val="22"/>
        </w:rPr>
        <w:t xml:space="preserve">refrain from talking negatively or gossiping about patrons and co-workers. </w:t>
      </w:r>
    </w:p>
    <w:p w14:paraId="1DBA0EE7" w14:textId="481E0428" w:rsidR="004B7034" w:rsidRPr="00AD1FE8" w:rsidRDefault="00000000">
      <w:pPr>
        <w:numPr>
          <w:ilvl w:val="1"/>
          <w:numId w:val="14"/>
        </w:numPr>
        <w:ind w:hanging="360"/>
        <w:rPr>
          <w:rFonts w:ascii="Verdana" w:hAnsi="Verdana"/>
          <w:sz w:val="22"/>
          <w:szCs w:val="22"/>
        </w:rPr>
      </w:pPr>
      <w:r w:rsidRPr="00AD1FE8">
        <w:rPr>
          <w:rFonts w:ascii="Verdana" w:hAnsi="Verdana"/>
          <w:sz w:val="22"/>
          <w:szCs w:val="22"/>
        </w:rPr>
        <w:t xml:space="preserve">deal with the public in a warm and patient manner at all times. </w:t>
      </w:r>
    </w:p>
    <w:p w14:paraId="05DA7961" w14:textId="77777777" w:rsidR="004B7034" w:rsidRPr="00AD1FE8" w:rsidRDefault="00000000">
      <w:pPr>
        <w:numPr>
          <w:ilvl w:val="1"/>
          <w:numId w:val="14"/>
        </w:numPr>
        <w:ind w:hanging="360"/>
        <w:rPr>
          <w:rFonts w:ascii="Verdana" w:hAnsi="Verdana"/>
          <w:sz w:val="22"/>
          <w:szCs w:val="22"/>
        </w:rPr>
      </w:pPr>
      <w:r w:rsidRPr="00AD1FE8">
        <w:rPr>
          <w:rFonts w:ascii="Verdana" w:hAnsi="Verdana"/>
          <w:sz w:val="22"/>
          <w:szCs w:val="22"/>
        </w:rPr>
        <w:t xml:space="preserve">focus on their duties and responsibilities without interfering with those of other employees. </w:t>
      </w:r>
    </w:p>
    <w:p w14:paraId="296F4054" w14:textId="77777777" w:rsidR="004B7034" w:rsidRPr="00AD1FE8" w:rsidRDefault="00000000">
      <w:pPr>
        <w:numPr>
          <w:ilvl w:val="1"/>
          <w:numId w:val="14"/>
        </w:numPr>
        <w:spacing w:after="29"/>
        <w:ind w:hanging="360"/>
        <w:rPr>
          <w:rFonts w:ascii="Verdana" w:hAnsi="Verdana"/>
          <w:sz w:val="22"/>
          <w:szCs w:val="22"/>
        </w:rPr>
      </w:pPr>
      <w:r w:rsidRPr="00AD1FE8">
        <w:rPr>
          <w:rFonts w:ascii="Verdana" w:hAnsi="Verdana"/>
          <w:sz w:val="22"/>
          <w:szCs w:val="22"/>
        </w:rPr>
        <w:t xml:space="preserve">report to work free from the influence of drugs and/or alcohol. </w:t>
      </w:r>
    </w:p>
    <w:p w14:paraId="2C0391EF" w14:textId="77777777" w:rsidR="004B7034" w:rsidRPr="00AD1FE8" w:rsidRDefault="00000000">
      <w:pPr>
        <w:numPr>
          <w:ilvl w:val="0"/>
          <w:numId w:val="14"/>
        </w:numPr>
        <w:ind w:hanging="360"/>
        <w:rPr>
          <w:rFonts w:ascii="Verdana" w:hAnsi="Verdana"/>
          <w:sz w:val="22"/>
          <w:szCs w:val="22"/>
        </w:rPr>
      </w:pPr>
      <w:r w:rsidRPr="00AD1FE8">
        <w:rPr>
          <w:rFonts w:ascii="Verdana" w:hAnsi="Verdana"/>
          <w:sz w:val="22"/>
          <w:szCs w:val="22"/>
        </w:rPr>
        <w:t xml:space="preserve">Employees should use common sense, communicate clearly, and notify the Director of any notable concerns about the effective operation of the </w:t>
      </w:r>
      <w:proofErr w:type="gramStart"/>
      <w:r w:rsidRPr="00AD1FE8">
        <w:rPr>
          <w:rFonts w:ascii="Verdana" w:hAnsi="Verdana"/>
          <w:sz w:val="22"/>
          <w:szCs w:val="22"/>
        </w:rPr>
        <w:t>Library</w:t>
      </w:r>
      <w:proofErr w:type="gramEnd"/>
      <w:r w:rsidRPr="00AD1FE8">
        <w:rPr>
          <w:rFonts w:ascii="Verdana" w:hAnsi="Verdana"/>
          <w:sz w:val="22"/>
          <w:szCs w:val="22"/>
        </w:rPr>
        <w:t xml:space="preserve">. </w:t>
      </w:r>
    </w:p>
    <w:p w14:paraId="2002593D" w14:textId="77777777" w:rsidR="004B7034" w:rsidRPr="00AD1FE8" w:rsidRDefault="00000000">
      <w:pPr>
        <w:spacing w:after="62" w:line="259" w:lineRule="auto"/>
        <w:ind w:left="721" w:firstLine="0"/>
        <w:rPr>
          <w:rFonts w:ascii="Verdana" w:hAnsi="Verdana"/>
          <w:sz w:val="22"/>
          <w:szCs w:val="22"/>
        </w:rPr>
      </w:pPr>
      <w:r w:rsidRPr="00AD1FE8">
        <w:rPr>
          <w:rFonts w:ascii="Verdana" w:hAnsi="Verdana"/>
          <w:sz w:val="22"/>
          <w:szCs w:val="22"/>
        </w:rPr>
        <w:t xml:space="preserve"> </w:t>
      </w:r>
    </w:p>
    <w:p w14:paraId="152643B7" w14:textId="77777777" w:rsidR="004B7034" w:rsidRPr="00AD1FE8" w:rsidRDefault="00000000">
      <w:pPr>
        <w:spacing w:after="53" w:line="271" w:lineRule="auto"/>
        <w:ind w:left="356"/>
        <w:rPr>
          <w:rFonts w:ascii="Verdana" w:hAnsi="Verdana"/>
          <w:sz w:val="22"/>
          <w:szCs w:val="22"/>
        </w:rPr>
      </w:pPr>
      <w:r w:rsidRPr="00AD1FE8">
        <w:rPr>
          <w:rFonts w:ascii="Verdana" w:hAnsi="Verdana"/>
          <w:b/>
          <w:sz w:val="22"/>
          <w:szCs w:val="22"/>
        </w:rPr>
        <w:t>B.</w:t>
      </w:r>
      <w:r w:rsidRPr="00AD1FE8">
        <w:rPr>
          <w:rFonts w:ascii="Verdana" w:eastAsia="Arial" w:hAnsi="Verdana" w:cs="Arial"/>
          <w:b/>
          <w:sz w:val="22"/>
          <w:szCs w:val="22"/>
        </w:rPr>
        <w:t xml:space="preserve"> </w:t>
      </w:r>
      <w:r w:rsidRPr="00AD1FE8">
        <w:rPr>
          <w:rFonts w:ascii="Verdana" w:hAnsi="Verdana"/>
          <w:b/>
          <w:sz w:val="22"/>
          <w:szCs w:val="22"/>
        </w:rPr>
        <w:t xml:space="preserve">Work Rules </w:t>
      </w:r>
    </w:p>
    <w:p w14:paraId="7800930D" w14:textId="77777777" w:rsidR="004B7034" w:rsidRPr="00AD1FE8" w:rsidRDefault="00000000">
      <w:pPr>
        <w:numPr>
          <w:ilvl w:val="0"/>
          <w:numId w:val="15"/>
        </w:numPr>
        <w:ind w:hanging="360"/>
        <w:rPr>
          <w:rFonts w:ascii="Verdana" w:hAnsi="Verdana"/>
          <w:sz w:val="22"/>
          <w:szCs w:val="22"/>
        </w:rPr>
      </w:pPr>
      <w:r w:rsidRPr="00AD1FE8">
        <w:rPr>
          <w:rFonts w:ascii="Verdana" w:hAnsi="Verdana"/>
          <w:sz w:val="22"/>
          <w:szCs w:val="22"/>
        </w:rPr>
        <w:t xml:space="preserve">To assure orderly operations and provide the best possible work environment, the </w:t>
      </w:r>
      <w:proofErr w:type="gramStart"/>
      <w:r w:rsidRPr="00AD1FE8">
        <w:rPr>
          <w:rFonts w:ascii="Verdana" w:hAnsi="Verdana"/>
          <w:sz w:val="22"/>
          <w:szCs w:val="22"/>
        </w:rPr>
        <w:t>Library</w:t>
      </w:r>
      <w:proofErr w:type="gramEnd"/>
      <w:r w:rsidRPr="00AD1FE8">
        <w:rPr>
          <w:rFonts w:ascii="Verdana" w:hAnsi="Verdana"/>
          <w:sz w:val="22"/>
          <w:szCs w:val="22"/>
        </w:rPr>
        <w:t xml:space="preserve"> expects employees to follow rules of conduct that will protect the interests and safety of all employees and the Library. </w:t>
      </w:r>
    </w:p>
    <w:p w14:paraId="4916562E" w14:textId="77777777" w:rsidR="004B7034" w:rsidRPr="00AD1FE8" w:rsidRDefault="00000000">
      <w:pPr>
        <w:numPr>
          <w:ilvl w:val="0"/>
          <w:numId w:val="15"/>
        </w:numPr>
        <w:ind w:hanging="360"/>
        <w:rPr>
          <w:rFonts w:ascii="Verdana" w:hAnsi="Verdana"/>
          <w:sz w:val="22"/>
          <w:szCs w:val="22"/>
        </w:rPr>
      </w:pPr>
      <w:r w:rsidRPr="00AD1FE8">
        <w:rPr>
          <w:rFonts w:ascii="Verdana" w:hAnsi="Verdana"/>
          <w:sz w:val="22"/>
          <w:szCs w:val="22"/>
        </w:rPr>
        <w:t xml:space="preserve">It is not possible to list all forms of behavior that are considered unacceptable in the workplace. The following are examples of infractions of rules of conduct that may result in disciplinary action, up to and including termination of employment: </w:t>
      </w:r>
    </w:p>
    <w:p w14:paraId="59BE3E98" w14:textId="77777777" w:rsidR="00B8355E"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Theft or inappropriate removal or possession of Library property. </w:t>
      </w:r>
    </w:p>
    <w:p w14:paraId="78F4F14F" w14:textId="7135AC23"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Falsification of timekeeping or other Library records. </w:t>
      </w:r>
    </w:p>
    <w:p w14:paraId="7DEDD210" w14:textId="588AD246" w:rsidR="00B8355E" w:rsidRPr="00B8355E" w:rsidRDefault="00000000">
      <w:pPr>
        <w:numPr>
          <w:ilvl w:val="1"/>
          <w:numId w:val="15"/>
        </w:numPr>
        <w:ind w:right="1145" w:hanging="360"/>
        <w:rPr>
          <w:rFonts w:ascii="Verdana" w:hAnsi="Verdana"/>
          <w:sz w:val="22"/>
          <w:szCs w:val="22"/>
        </w:rPr>
      </w:pPr>
      <w:r w:rsidRPr="00AD1FE8">
        <w:rPr>
          <w:rFonts w:ascii="Verdana" w:hAnsi="Verdana"/>
          <w:sz w:val="22"/>
          <w:szCs w:val="22"/>
        </w:rPr>
        <w:t>Smoking on Library property.</w:t>
      </w:r>
      <w:r w:rsidRPr="00AD1FE8">
        <w:rPr>
          <w:rFonts w:ascii="Verdana" w:eastAsia="Arial" w:hAnsi="Verdana" w:cs="Arial"/>
          <w:sz w:val="22"/>
          <w:szCs w:val="22"/>
        </w:rPr>
        <w:t xml:space="preserve"> </w:t>
      </w:r>
    </w:p>
    <w:p w14:paraId="67DA524B" w14:textId="3319C02A"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Working under the influence of alcohol or illegal drugs. </w:t>
      </w:r>
    </w:p>
    <w:p w14:paraId="3D93E4FB" w14:textId="77777777"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Possession, distribution, sale, transfer, or use of alcohol or illegal drugs in the workplace. </w:t>
      </w:r>
    </w:p>
    <w:p w14:paraId="1AC3B763" w14:textId="77777777" w:rsidR="00B8355E"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Fighting or threatening violence in the workplace. </w:t>
      </w:r>
    </w:p>
    <w:p w14:paraId="6DC453F0" w14:textId="15991075"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Boisterous or disruptive activity in the workplace. </w:t>
      </w:r>
    </w:p>
    <w:p w14:paraId="5A79F07F" w14:textId="77777777" w:rsidR="00B8355E"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Negligence or improper conduct leading to damage of property. </w:t>
      </w:r>
    </w:p>
    <w:p w14:paraId="1FD50777" w14:textId="5492AD88"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Insubordination or other disrespectful conduct. </w:t>
      </w:r>
    </w:p>
    <w:p w14:paraId="4A8C1BA6" w14:textId="77777777"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Exhibition of negative behavior or use language, including gossip, directed toward or about fellow staff members, library patrons, community members or protected classes while in the workplace or on social media accounts. </w:t>
      </w:r>
    </w:p>
    <w:p w14:paraId="279FB424" w14:textId="77777777" w:rsidR="00B8355E"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Endangering the safety or health of others. </w:t>
      </w:r>
    </w:p>
    <w:p w14:paraId="39CA6D80" w14:textId="77777777" w:rsidR="00B8355E" w:rsidRDefault="00000000" w:rsidP="00B8355E">
      <w:pPr>
        <w:numPr>
          <w:ilvl w:val="1"/>
          <w:numId w:val="15"/>
        </w:numPr>
        <w:ind w:right="1145" w:hanging="360"/>
        <w:rPr>
          <w:rFonts w:ascii="Verdana" w:hAnsi="Verdana"/>
          <w:sz w:val="22"/>
          <w:szCs w:val="22"/>
        </w:rPr>
      </w:pPr>
      <w:r w:rsidRPr="00AD1FE8">
        <w:rPr>
          <w:rFonts w:ascii="Verdana" w:hAnsi="Verdana"/>
          <w:sz w:val="22"/>
          <w:szCs w:val="22"/>
        </w:rPr>
        <w:lastRenderedPageBreak/>
        <w:t xml:space="preserve">Sexual, racial, or other harassment. </w:t>
      </w:r>
      <w:r w:rsidRPr="00AD1FE8">
        <w:rPr>
          <w:rFonts w:ascii="Verdana" w:eastAsia="Courier New" w:hAnsi="Verdana" w:cs="Courier New"/>
          <w:sz w:val="22"/>
          <w:szCs w:val="22"/>
        </w:rPr>
        <w:t>o</w:t>
      </w:r>
      <w:r w:rsidRPr="00AD1FE8">
        <w:rPr>
          <w:rFonts w:ascii="Verdana" w:eastAsia="Arial" w:hAnsi="Verdana" w:cs="Arial"/>
          <w:sz w:val="22"/>
          <w:szCs w:val="22"/>
        </w:rPr>
        <w:t xml:space="preserve"> </w:t>
      </w:r>
      <w:r w:rsidRPr="00AD1FE8">
        <w:rPr>
          <w:rFonts w:ascii="Verdana" w:hAnsi="Verdana"/>
          <w:sz w:val="22"/>
          <w:szCs w:val="22"/>
        </w:rPr>
        <w:t xml:space="preserve">Excessive absenteeism or absence without notice. </w:t>
      </w:r>
    </w:p>
    <w:p w14:paraId="0E8666E5" w14:textId="77777777" w:rsidR="00B8355E" w:rsidRDefault="00000000" w:rsidP="00B8355E">
      <w:pPr>
        <w:numPr>
          <w:ilvl w:val="1"/>
          <w:numId w:val="15"/>
        </w:numPr>
        <w:ind w:right="1145" w:hanging="360"/>
        <w:rPr>
          <w:rFonts w:ascii="Verdana" w:hAnsi="Verdana"/>
          <w:sz w:val="22"/>
          <w:szCs w:val="22"/>
        </w:rPr>
      </w:pPr>
      <w:r w:rsidRPr="00B8355E">
        <w:rPr>
          <w:rFonts w:ascii="Verdana" w:hAnsi="Verdana"/>
          <w:sz w:val="22"/>
          <w:szCs w:val="22"/>
        </w:rPr>
        <w:t>Unauthorized absence from workstation during the workday.</w:t>
      </w:r>
    </w:p>
    <w:p w14:paraId="62AFA65B" w14:textId="3A8EACC2" w:rsidR="00B8355E" w:rsidRPr="00B8355E" w:rsidRDefault="00000000" w:rsidP="00B8355E">
      <w:pPr>
        <w:numPr>
          <w:ilvl w:val="1"/>
          <w:numId w:val="15"/>
        </w:numPr>
        <w:ind w:right="1145" w:hanging="360"/>
        <w:rPr>
          <w:rFonts w:ascii="Verdana" w:hAnsi="Verdana"/>
          <w:sz w:val="22"/>
          <w:szCs w:val="22"/>
        </w:rPr>
      </w:pPr>
      <w:r w:rsidRPr="00B8355E">
        <w:rPr>
          <w:rFonts w:ascii="Verdana" w:hAnsi="Verdana"/>
          <w:sz w:val="22"/>
          <w:szCs w:val="22"/>
        </w:rPr>
        <w:t xml:space="preserve">Unauthorized use of telephones, mail system, or other Library equipment. </w:t>
      </w:r>
    </w:p>
    <w:p w14:paraId="5431800E" w14:textId="77777777" w:rsidR="00B8355E"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Violation of personnel rules and regulations as outlined in the Employee Handbook and Library Policies Guide. </w:t>
      </w:r>
    </w:p>
    <w:p w14:paraId="7C0D8AB7" w14:textId="5078922E" w:rsidR="004B7034" w:rsidRPr="00AD1FE8" w:rsidRDefault="00000000">
      <w:pPr>
        <w:numPr>
          <w:ilvl w:val="1"/>
          <w:numId w:val="15"/>
        </w:numPr>
        <w:ind w:right="1145" w:hanging="360"/>
        <w:rPr>
          <w:rFonts w:ascii="Verdana" w:hAnsi="Verdana"/>
          <w:sz w:val="22"/>
          <w:szCs w:val="22"/>
        </w:rPr>
      </w:pPr>
      <w:r w:rsidRPr="00AD1FE8">
        <w:rPr>
          <w:rFonts w:ascii="Verdana" w:hAnsi="Verdana"/>
          <w:sz w:val="22"/>
          <w:szCs w:val="22"/>
        </w:rPr>
        <w:t xml:space="preserve">Unsatisfactory performance or conduct. </w:t>
      </w:r>
    </w:p>
    <w:p w14:paraId="2E8F7F66" w14:textId="77777777" w:rsidR="004B7034" w:rsidRPr="00AD1FE8" w:rsidRDefault="00000000">
      <w:pPr>
        <w:spacing w:after="14" w:line="271" w:lineRule="auto"/>
        <w:ind w:left="-5"/>
        <w:rPr>
          <w:rFonts w:ascii="Verdana" w:hAnsi="Verdana"/>
          <w:sz w:val="22"/>
          <w:szCs w:val="22"/>
        </w:rPr>
      </w:pPr>
      <w:r w:rsidRPr="00AD1FE8">
        <w:rPr>
          <w:rFonts w:ascii="Verdana" w:hAnsi="Verdana"/>
          <w:b/>
          <w:sz w:val="22"/>
          <w:szCs w:val="22"/>
        </w:rPr>
        <w:t>[</w:t>
      </w:r>
      <w:r w:rsidRPr="00AD1FE8">
        <w:rPr>
          <w:rFonts w:ascii="Verdana" w:hAnsi="Verdana"/>
          <w:b/>
          <w:i/>
          <w:sz w:val="22"/>
          <w:szCs w:val="22"/>
        </w:rPr>
        <w:t>Refer to Ramapo Catskill Library System Code of Conduct Policy]</w:t>
      </w:r>
      <w:r w:rsidRPr="00AD1FE8">
        <w:rPr>
          <w:rFonts w:ascii="Verdana" w:hAnsi="Verdana"/>
          <w:sz w:val="22"/>
          <w:szCs w:val="22"/>
        </w:rPr>
        <w:t xml:space="preserve"> </w:t>
      </w:r>
    </w:p>
    <w:p w14:paraId="605A4573" w14:textId="1B29602F" w:rsidR="004B7034" w:rsidRPr="00AD1FE8" w:rsidRDefault="004B7034" w:rsidP="00AD1FE8">
      <w:pPr>
        <w:spacing w:after="29" w:line="259" w:lineRule="auto"/>
        <w:ind w:left="0" w:firstLine="0"/>
        <w:rPr>
          <w:rFonts w:ascii="Verdana" w:hAnsi="Verdana"/>
          <w:sz w:val="22"/>
          <w:szCs w:val="22"/>
        </w:rPr>
      </w:pPr>
    </w:p>
    <w:p w14:paraId="02273D8C" w14:textId="77777777" w:rsidR="004B7034" w:rsidRPr="00AD1FE8" w:rsidRDefault="00000000">
      <w:pPr>
        <w:pStyle w:val="Heading2"/>
        <w:ind w:left="371" w:right="360"/>
        <w:rPr>
          <w:rFonts w:ascii="Verdana" w:hAnsi="Verdana"/>
          <w:sz w:val="22"/>
          <w:szCs w:val="22"/>
        </w:rPr>
      </w:pPr>
      <w:r w:rsidRPr="00AD1FE8">
        <w:rPr>
          <w:rFonts w:ascii="Verdana" w:hAnsi="Verdana"/>
          <w:sz w:val="22"/>
          <w:szCs w:val="22"/>
        </w:rPr>
        <w:t>PERSONAL APPEARANCE</w:t>
      </w:r>
      <w:r w:rsidRPr="00AD1FE8">
        <w:rPr>
          <w:rFonts w:ascii="Verdana" w:hAnsi="Verdana"/>
          <w:b w:val="0"/>
          <w:sz w:val="22"/>
          <w:szCs w:val="22"/>
        </w:rPr>
        <w:t xml:space="preserve"> </w:t>
      </w:r>
    </w:p>
    <w:p w14:paraId="3670E57F"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2421177A" w14:textId="75F7476C" w:rsidR="004B7034" w:rsidRPr="00AD1FE8" w:rsidRDefault="00000000">
      <w:pPr>
        <w:ind w:left="10"/>
        <w:rPr>
          <w:rFonts w:ascii="Verdana" w:hAnsi="Verdana"/>
          <w:sz w:val="22"/>
          <w:szCs w:val="22"/>
        </w:rPr>
      </w:pPr>
      <w:r w:rsidRPr="00AD1FE8">
        <w:rPr>
          <w:rFonts w:ascii="Verdana" w:hAnsi="Verdana"/>
          <w:sz w:val="22"/>
          <w:szCs w:val="22"/>
        </w:rPr>
        <w:t xml:space="preserve">Employees are welcome to express their individual senses of style through their personal appearance and clothing as long as it does not </w:t>
      </w:r>
      <w:r w:rsidR="001B5EA5">
        <w:rPr>
          <w:rFonts w:ascii="Verdana" w:hAnsi="Verdana"/>
          <w:sz w:val="22"/>
          <w:szCs w:val="22"/>
        </w:rPr>
        <w:t xml:space="preserve">reflect poorly on the </w:t>
      </w:r>
      <w:proofErr w:type="gramStart"/>
      <w:r w:rsidR="001B5EA5">
        <w:rPr>
          <w:rFonts w:ascii="Verdana" w:hAnsi="Verdana"/>
          <w:sz w:val="22"/>
          <w:szCs w:val="22"/>
        </w:rPr>
        <w:t>Library</w:t>
      </w:r>
      <w:proofErr w:type="gramEnd"/>
      <w:r w:rsidR="001B5EA5">
        <w:rPr>
          <w:rFonts w:ascii="Verdana" w:hAnsi="Verdana"/>
          <w:sz w:val="22"/>
          <w:szCs w:val="22"/>
        </w:rPr>
        <w:t xml:space="preserve"> or </w:t>
      </w:r>
      <w:r w:rsidRPr="00AD1FE8">
        <w:rPr>
          <w:rFonts w:ascii="Verdana" w:hAnsi="Verdana"/>
          <w:sz w:val="22"/>
          <w:szCs w:val="22"/>
        </w:rPr>
        <w:t xml:space="preserve">impact their ability to safely and effectively do their jobs. </w:t>
      </w:r>
      <w:r w:rsidR="001B5EA5">
        <w:rPr>
          <w:rFonts w:ascii="Verdana" w:hAnsi="Verdana"/>
          <w:sz w:val="22"/>
          <w:szCs w:val="22"/>
        </w:rPr>
        <w:t xml:space="preserve">All staff members are representatives of the </w:t>
      </w:r>
      <w:proofErr w:type="gramStart"/>
      <w:r w:rsidR="001B5EA5">
        <w:rPr>
          <w:rFonts w:ascii="Verdana" w:hAnsi="Verdana"/>
          <w:sz w:val="22"/>
          <w:szCs w:val="22"/>
        </w:rPr>
        <w:t>Library</w:t>
      </w:r>
      <w:proofErr w:type="gramEnd"/>
      <w:r w:rsidR="001B5EA5">
        <w:rPr>
          <w:rFonts w:ascii="Verdana" w:hAnsi="Verdana"/>
          <w:sz w:val="22"/>
          <w:szCs w:val="22"/>
        </w:rPr>
        <w:t>.</w:t>
      </w:r>
    </w:p>
    <w:p w14:paraId="05484EE7"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4207B315" w14:textId="77777777" w:rsidR="004B7034" w:rsidRPr="00AD1FE8" w:rsidRDefault="00000000">
      <w:pPr>
        <w:pStyle w:val="Heading2"/>
        <w:ind w:left="371" w:right="364"/>
        <w:rPr>
          <w:rFonts w:ascii="Verdana" w:hAnsi="Verdana"/>
          <w:sz w:val="22"/>
          <w:szCs w:val="22"/>
        </w:rPr>
      </w:pPr>
      <w:r w:rsidRPr="00AD1FE8">
        <w:rPr>
          <w:rFonts w:ascii="Verdana" w:hAnsi="Verdana"/>
          <w:sz w:val="22"/>
          <w:szCs w:val="22"/>
        </w:rPr>
        <w:t>PHONE USAGE</w:t>
      </w:r>
      <w:r w:rsidRPr="00AD1FE8">
        <w:rPr>
          <w:rFonts w:ascii="Verdana" w:hAnsi="Verdana"/>
          <w:b w:val="0"/>
          <w:sz w:val="22"/>
          <w:szCs w:val="22"/>
        </w:rPr>
        <w:t xml:space="preserve"> </w:t>
      </w:r>
    </w:p>
    <w:p w14:paraId="3C6E0B30"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64B0131E" w14:textId="77777777" w:rsidR="004B7034" w:rsidRPr="00AD1FE8" w:rsidRDefault="00000000">
      <w:pPr>
        <w:ind w:left="10"/>
        <w:rPr>
          <w:rFonts w:ascii="Verdana" w:hAnsi="Verdana"/>
          <w:sz w:val="22"/>
          <w:szCs w:val="22"/>
        </w:rPr>
      </w:pPr>
      <w:r w:rsidRPr="00AD1FE8">
        <w:rPr>
          <w:rFonts w:ascii="Verdana" w:hAnsi="Verdana"/>
          <w:sz w:val="22"/>
          <w:szCs w:val="22"/>
        </w:rPr>
        <w:t xml:space="preserve">Personal phone calls and text messaging are to be confined to break time or meal time. </w:t>
      </w:r>
    </w:p>
    <w:p w14:paraId="51DA4834" w14:textId="77777777" w:rsidR="004B7034" w:rsidRPr="00AD1FE8" w:rsidRDefault="00000000">
      <w:pPr>
        <w:ind w:left="10"/>
        <w:rPr>
          <w:rFonts w:ascii="Verdana" w:hAnsi="Verdana"/>
          <w:sz w:val="22"/>
          <w:szCs w:val="22"/>
        </w:rPr>
      </w:pPr>
      <w:r w:rsidRPr="00AD1FE8">
        <w:rPr>
          <w:rFonts w:ascii="Verdana" w:hAnsi="Verdana"/>
          <w:sz w:val="22"/>
          <w:szCs w:val="22"/>
        </w:rPr>
        <w:t xml:space="preserve">Personal calls and texts should not be made, nor received, in public areas of the </w:t>
      </w:r>
      <w:proofErr w:type="gramStart"/>
      <w:r w:rsidRPr="00AD1FE8">
        <w:rPr>
          <w:rFonts w:ascii="Verdana" w:hAnsi="Verdana"/>
          <w:sz w:val="22"/>
          <w:szCs w:val="22"/>
        </w:rPr>
        <w:t>Library</w:t>
      </w:r>
      <w:proofErr w:type="gramEnd"/>
      <w:r w:rsidRPr="00AD1FE8">
        <w:rPr>
          <w:rFonts w:ascii="Verdana" w:hAnsi="Verdana"/>
          <w:sz w:val="22"/>
          <w:szCs w:val="22"/>
        </w:rPr>
        <w:t xml:space="preserve">. However, it is recognized that there may be some occasions, normally due to unforeseen circumstances or an emergency, when it is necessary for staff to make or receive personal telephone calls or texts. These calls/texts should be kept to a minimum and be of short duration.  </w:t>
      </w:r>
    </w:p>
    <w:p w14:paraId="3E10D8B8"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2756DEEA" w14:textId="77777777" w:rsidR="004B7034" w:rsidRPr="00AD1FE8" w:rsidRDefault="00000000">
      <w:pPr>
        <w:pStyle w:val="Heading2"/>
        <w:ind w:left="371" w:right="361"/>
        <w:rPr>
          <w:rFonts w:ascii="Verdana" w:hAnsi="Verdana"/>
          <w:sz w:val="22"/>
          <w:szCs w:val="22"/>
        </w:rPr>
      </w:pPr>
      <w:r w:rsidRPr="00AD1FE8">
        <w:rPr>
          <w:rFonts w:ascii="Verdana" w:hAnsi="Verdana"/>
          <w:sz w:val="22"/>
          <w:szCs w:val="22"/>
        </w:rPr>
        <w:t>INTERNET, EMAIL &amp; TECHNOLOGY USE</w:t>
      </w:r>
      <w:r w:rsidRPr="00AD1FE8">
        <w:rPr>
          <w:rFonts w:ascii="Verdana" w:hAnsi="Verdana"/>
          <w:b w:val="0"/>
          <w:sz w:val="22"/>
          <w:szCs w:val="22"/>
        </w:rPr>
        <w:t xml:space="preserve"> </w:t>
      </w:r>
    </w:p>
    <w:p w14:paraId="4AB28934"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3E4673B2" w14:textId="77777777" w:rsidR="004B7034" w:rsidRPr="00AD1FE8" w:rsidRDefault="00000000">
      <w:pPr>
        <w:spacing w:after="21" w:line="271" w:lineRule="auto"/>
        <w:ind w:left="10"/>
        <w:rPr>
          <w:rFonts w:ascii="Verdana" w:hAnsi="Verdana"/>
          <w:sz w:val="22"/>
          <w:szCs w:val="22"/>
        </w:rPr>
      </w:pPr>
      <w:r w:rsidRPr="00AD1FE8">
        <w:rPr>
          <w:rFonts w:ascii="Verdana" w:hAnsi="Verdana"/>
          <w:sz w:val="22"/>
          <w:szCs w:val="22"/>
        </w:rPr>
        <w:t xml:space="preserve">The </w:t>
      </w:r>
      <w:proofErr w:type="gramStart"/>
      <w:r w:rsidRPr="00AD1FE8">
        <w:rPr>
          <w:rFonts w:ascii="Verdana" w:hAnsi="Verdana"/>
          <w:sz w:val="22"/>
          <w:szCs w:val="22"/>
        </w:rPr>
        <w:t>Library’s</w:t>
      </w:r>
      <w:proofErr w:type="gramEnd"/>
      <w:r w:rsidRPr="00AD1FE8">
        <w:rPr>
          <w:rFonts w:ascii="Verdana" w:hAnsi="Verdana"/>
          <w:sz w:val="22"/>
          <w:szCs w:val="22"/>
        </w:rPr>
        <w:t xml:space="preserve"> technology is to be used as an official means of business communication with patrons and vendors.  </w:t>
      </w:r>
    </w:p>
    <w:p w14:paraId="2FD14B68"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0B46A329" w14:textId="77777777" w:rsidR="004B7034" w:rsidRPr="00AD1FE8" w:rsidRDefault="00000000">
      <w:pPr>
        <w:ind w:left="10"/>
        <w:rPr>
          <w:rFonts w:ascii="Verdana" w:hAnsi="Verdana"/>
          <w:sz w:val="22"/>
          <w:szCs w:val="22"/>
        </w:rPr>
      </w:pPr>
      <w:r w:rsidRPr="00AD1FE8">
        <w:rPr>
          <w:rFonts w:ascii="Verdana" w:hAnsi="Verdana"/>
          <w:sz w:val="22"/>
          <w:szCs w:val="22"/>
        </w:rPr>
        <w:t xml:space="preserve">All employees are assigned a rcls.org email address. Staff members are expected to check their work email at the beginning of each shift in order to remain updated about library procedures and information that may have changed since their previous shift. This email address should be used exclusively for work purposes.   </w:t>
      </w:r>
    </w:p>
    <w:p w14:paraId="2FEE0F39"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5ACAC171" w14:textId="77777777" w:rsidR="004B7034" w:rsidRPr="00AD1FE8" w:rsidRDefault="00000000">
      <w:pPr>
        <w:ind w:left="10"/>
        <w:rPr>
          <w:rFonts w:ascii="Verdana" w:hAnsi="Verdana"/>
          <w:sz w:val="22"/>
          <w:szCs w:val="22"/>
        </w:rPr>
      </w:pPr>
      <w:r w:rsidRPr="00AD1FE8">
        <w:rPr>
          <w:rFonts w:ascii="Verdana" w:hAnsi="Verdana"/>
          <w:sz w:val="22"/>
          <w:szCs w:val="22"/>
        </w:rPr>
        <w:t xml:space="preserve">All employees should be aware of and follow the conditions and access guidelines within the </w:t>
      </w:r>
      <w:r w:rsidRPr="00AD1FE8">
        <w:rPr>
          <w:rFonts w:ascii="Verdana" w:hAnsi="Verdana"/>
          <w:b/>
          <w:i/>
          <w:sz w:val="22"/>
          <w:szCs w:val="22"/>
        </w:rPr>
        <w:t>Ramapo Catskill Library System Email Account Usage Policy.</w:t>
      </w:r>
      <w:r w:rsidRPr="00AD1FE8">
        <w:rPr>
          <w:rFonts w:ascii="Verdana" w:hAnsi="Verdana"/>
          <w:sz w:val="22"/>
          <w:szCs w:val="22"/>
        </w:rPr>
        <w:t xml:space="preserve"> </w:t>
      </w:r>
    </w:p>
    <w:p w14:paraId="2F6BEDAF"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lastRenderedPageBreak/>
        <w:t xml:space="preserve"> </w:t>
      </w:r>
    </w:p>
    <w:p w14:paraId="5A8A200C" w14:textId="77777777" w:rsidR="004B7034" w:rsidRPr="00AD1FE8" w:rsidRDefault="00000000">
      <w:pPr>
        <w:ind w:left="10"/>
        <w:rPr>
          <w:rFonts w:ascii="Verdana" w:hAnsi="Verdana"/>
          <w:sz w:val="22"/>
          <w:szCs w:val="22"/>
        </w:rPr>
      </w:pPr>
      <w:r w:rsidRPr="00AD1FE8">
        <w:rPr>
          <w:rFonts w:ascii="Verdana" w:hAnsi="Verdana"/>
          <w:sz w:val="22"/>
          <w:szCs w:val="22"/>
        </w:rPr>
        <w:t xml:space="preserve">Employees are provided access to computers and information resources of the internet for the purpose of increasing productivity for Library purposes, including communicating with patrons, vendors, colleagues and carrying out research. Misuse may potentially violate regulations, policies and laws, including copyright laws, which could result in personal liability. Technology and internet usage should not impact productivity or performance of duties of the job. </w:t>
      </w:r>
    </w:p>
    <w:p w14:paraId="7FFC6584"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10CF6E25" w14:textId="77777777" w:rsidR="004B7034" w:rsidRPr="00AD1FE8" w:rsidRDefault="00000000">
      <w:pPr>
        <w:ind w:left="10"/>
        <w:rPr>
          <w:rFonts w:ascii="Verdana" w:hAnsi="Verdana"/>
          <w:sz w:val="22"/>
          <w:szCs w:val="22"/>
        </w:rPr>
      </w:pPr>
      <w:r w:rsidRPr="00AD1FE8">
        <w:rPr>
          <w:rFonts w:ascii="Verdana" w:hAnsi="Verdana"/>
          <w:sz w:val="22"/>
          <w:szCs w:val="22"/>
        </w:rPr>
        <w:t xml:space="preserve">Library printers, scanners, and fax machines may be used by staff within reasonable bounds.  </w:t>
      </w:r>
    </w:p>
    <w:p w14:paraId="0F96675B" w14:textId="53CB17EF"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1807CB94" w14:textId="77777777" w:rsidR="004B7034" w:rsidRPr="00AD1FE8" w:rsidRDefault="00000000">
      <w:pPr>
        <w:pStyle w:val="Heading2"/>
        <w:ind w:left="371" w:right="365"/>
        <w:rPr>
          <w:rFonts w:ascii="Verdana" w:hAnsi="Verdana"/>
          <w:sz w:val="22"/>
          <w:szCs w:val="22"/>
        </w:rPr>
      </w:pPr>
      <w:r w:rsidRPr="00AD1FE8">
        <w:rPr>
          <w:rFonts w:ascii="Verdana" w:hAnsi="Verdana"/>
          <w:sz w:val="22"/>
          <w:szCs w:val="22"/>
        </w:rPr>
        <w:t>PERFORMANCE EVALUATION AND GOAL-SETTING</w:t>
      </w:r>
      <w:r w:rsidRPr="00AD1FE8">
        <w:rPr>
          <w:rFonts w:ascii="Verdana" w:hAnsi="Verdana"/>
          <w:b w:val="0"/>
          <w:sz w:val="22"/>
          <w:szCs w:val="22"/>
        </w:rPr>
        <w:t xml:space="preserve"> </w:t>
      </w:r>
    </w:p>
    <w:p w14:paraId="7E19B09C" w14:textId="77777777" w:rsidR="004B7034" w:rsidRPr="00AD1FE8" w:rsidRDefault="00000000">
      <w:pPr>
        <w:spacing w:after="34" w:line="259" w:lineRule="auto"/>
        <w:ind w:left="0" w:firstLine="0"/>
        <w:rPr>
          <w:rFonts w:ascii="Verdana" w:hAnsi="Verdana"/>
          <w:sz w:val="22"/>
          <w:szCs w:val="22"/>
        </w:rPr>
      </w:pPr>
      <w:r w:rsidRPr="00AD1FE8">
        <w:rPr>
          <w:rFonts w:ascii="Verdana" w:hAnsi="Verdana"/>
          <w:sz w:val="22"/>
          <w:szCs w:val="22"/>
        </w:rPr>
        <w:t xml:space="preserve"> </w:t>
      </w:r>
    </w:p>
    <w:p w14:paraId="3A994FF0" w14:textId="77777777" w:rsidR="004B7034" w:rsidRPr="00AD1FE8" w:rsidRDefault="00000000">
      <w:pPr>
        <w:ind w:left="10"/>
        <w:rPr>
          <w:rFonts w:ascii="Verdana" w:hAnsi="Verdana"/>
          <w:sz w:val="22"/>
          <w:szCs w:val="22"/>
        </w:rPr>
      </w:pPr>
      <w:r w:rsidRPr="00AD1FE8">
        <w:rPr>
          <w:rFonts w:ascii="Verdana" w:hAnsi="Verdana"/>
          <w:sz w:val="22"/>
          <w:szCs w:val="22"/>
        </w:rPr>
        <w:t xml:space="preserve">The purpose of performance evaluations is to encourage the growth of individual employee’s performance and help ensure the staff as a whole are supporting the </w:t>
      </w:r>
      <w:proofErr w:type="gramStart"/>
      <w:r w:rsidRPr="00AD1FE8">
        <w:rPr>
          <w:rFonts w:ascii="Verdana" w:hAnsi="Verdana"/>
          <w:sz w:val="22"/>
          <w:szCs w:val="22"/>
        </w:rPr>
        <w:t>Library’s</w:t>
      </w:r>
      <w:proofErr w:type="gramEnd"/>
      <w:r w:rsidRPr="00AD1FE8">
        <w:rPr>
          <w:rFonts w:ascii="Verdana" w:hAnsi="Verdana"/>
          <w:sz w:val="22"/>
          <w:szCs w:val="22"/>
        </w:rPr>
        <w:t xml:space="preserve"> organizational goals. Timely feedback has been shown to be the strongest way to coach better performance, therefore evaluation, overseen by the Library Director, will be ongoing throughout the year. </w:t>
      </w:r>
    </w:p>
    <w:p w14:paraId="269C84C7" w14:textId="77777777" w:rsidR="004B7034" w:rsidRPr="00AD1FE8" w:rsidRDefault="00000000">
      <w:pPr>
        <w:spacing w:after="29"/>
        <w:ind w:left="10"/>
        <w:rPr>
          <w:rFonts w:ascii="Verdana" w:hAnsi="Verdana"/>
          <w:sz w:val="22"/>
          <w:szCs w:val="22"/>
        </w:rPr>
      </w:pPr>
      <w:r w:rsidRPr="00AD1FE8">
        <w:rPr>
          <w:rFonts w:ascii="Verdana" w:hAnsi="Verdana"/>
          <w:sz w:val="22"/>
          <w:szCs w:val="22"/>
        </w:rPr>
        <w:t xml:space="preserve">However, staff will set personal performance goals annually. </w:t>
      </w:r>
    </w:p>
    <w:p w14:paraId="7B134743" w14:textId="77777777" w:rsidR="001B5EA5" w:rsidRDefault="00000000" w:rsidP="001B5EA5">
      <w:pPr>
        <w:numPr>
          <w:ilvl w:val="0"/>
          <w:numId w:val="16"/>
        </w:numPr>
        <w:spacing w:after="29"/>
        <w:ind w:left="361" w:firstLine="0"/>
        <w:rPr>
          <w:rFonts w:ascii="Verdana" w:hAnsi="Verdana"/>
          <w:sz w:val="22"/>
          <w:szCs w:val="22"/>
        </w:rPr>
      </w:pPr>
      <w:r w:rsidRPr="001B5EA5">
        <w:rPr>
          <w:rFonts w:ascii="Verdana" w:hAnsi="Verdana"/>
          <w:sz w:val="22"/>
          <w:szCs w:val="22"/>
        </w:rPr>
        <w:t xml:space="preserve">Every November, staff members will have a </w:t>
      </w:r>
      <w:proofErr w:type="gramStart"/>
      <w:r w:rsidRPr="001B5EA5">
        <w:rPr>
          <w:rFonts w:ascii="Verdana" w:hAnsi="Verdana"/>
          <w:sz w:val="22"/>
          <w:szCs w:val="22"/>
        </w:rPr>
        <w:t>one-on-one meetings</w:t>
      </w:r>
      <w:proofErr w:type="gramEnd"/>
      <w:r w:rsidRPr="001B5EA5">
        <w:rPr>
          <w:rFonts w:ascii="Verdana" w:hAnsi="Verdana"/>
          <w:sz w:val="22"/>
          <w:szCs w:val="22"/>
        </w:rPr>
        <w:t xml:space="preserve"> with the Library Director to set work-related goals for the following year. </w:t>
      </w:r>
    </w:p>
    <w:p w14:paraId="252169C4" w14:textId="15550E53" w:rsidR="004B7034" w:rsidRPr="001B5EA5" w:rsidRDefault="00000000" w:rsidP="001B5EA5">
      <w:pPr>
        <w:numPr>
          <w:ilvl w:val="0"/>
          <w:numId w:val="16"/>
        </w:numPr>
        <w:spacing w:after="29"/>
        <w:ind w:left="361" w:firstLine="0"/>
        <w:rPr>
          <w:rFonts w:ascii="Verdana" w:hAnsi="Verdana"/>
          <w:sz w:val="22"/>
          <w:szCs w:val="22"/>
        </w:rPr>
      </w:pPr>
      <w:r w:rsidRPr="001B5EA5">
        <w:rPr>
          <w:rFonts w:ascii="Verdana" w:hAnsi="Verdana"/>
          <w:sz w:val="22"/>
          <w:szCs w:val="22"/>
        </w:rPr>
        <w:t xml:space="preserve">Check-ins on goals or real-time feedback meetings can happen at any time, as needed, and </w:t>
      </w:r>
      <w:r w:rsidR="001B5EA5" w:rsidRPr="001B5EA5">
        <w:rPr>
          <w:rFonts w:ascii="Verdana" w:hAnsi="Verdana"/>
          <w:sz w:val="22"/>
          <w:szCs w:val="22"/>
        </w:rPr>
        <w:t>may</w:t>
      </w:r>
      <w:r w:rsidRPr="001B5EA5">
        <w:rPr>
          <w:rFonts w:ascii="Verdana" w:hAnsi="Verdana"/>
          <w:sz w:val="22"/>
          <w:szCs w:val="22"/>
        </w:rPr>
        <w:t xml:space="preserve"> be recorded in staff files. Additional goals may also be set at any point to reflect ongoing evaluation. </w:t>
      </w:r>
    </w:p>
    <w:p w14:paraId="0DE3531B" w14:textId="77777777" w:rsidR="004B7034" w:rsidRPr="00AD1FE8" w:rsidRDefault="00000000">
      <w:pPr>
        <w:numPr>
          <w:ilvl w:val="0"/>
          <w:numId w:val="16"/>
        </w:numPr>
        <w:ind w:hanging="360"/>
        <w:rPr>
          <w:rFonts w:ascii="Verdana" w:hAnsi="Verdana"/>
          <w:sz w:val="22"/>
          <w:szCs w:val="22"/>
        </w:rPr>
      </w:pPr>
      <w:r w:rsidRPr="00AD1FE8">
        <w:rPr>
          <w:rFonts w:ascii="Verdana" w:hAnsi="Verdana"/>
          <w:sz w:val="22"/>
          <w:szCs w:val="22"/>
        </w:rPr>
        <w:t xml:space="preserve">Copies of feedback files will be added to personnel files at the end of every year. </w:t>
      </w:r>
    </w:p>
    <w:p w14:paraId="64F7F08C" w14:textId="77777777" w:rsidR="004B7034" w:rsidRPr="00AD1FE8" w:rsidRDefault="00000000">
      <w:pPr>
        <w:numPr>
          <w:ilvl w:val="0"/>
          <w:numId w:val="16"/>
        </w:numPr>
        <w:ind w:hanging="360"/>
        <w:rPr>
          <w:rFonts w:ascii="Verdana" w:hAnsi="Verdana"/>
          <w:sz w:val="22"/>
          <w:szCs w:val="22"/>
        </w:rPr>
      </w:pPr>
      <w:r w:rsidRPr="00AD1FE8">
        <w:rPr>
          <w:rFonts w:ascii="Verdana" w:hAnsi="Verdana"/>
          <w:sz w:val="22"/>
          <w:szCs w:val="22"/>
        </w:rPr>
        <w:t xml:space="preserve">Employees can request to see their feedback files at any point. </w:t>
      </w:r>
    </w:p>
    <w:p w14:paraId="16D41E7A" w14:textId="77777777" w:rsidR="004B7034" w:rsidRPr="00AD1FE8" w:rsidRDefault="00000000">
      <w:pPr>
        <w:numPr>
          <w:ilvl w:val="0"/>
          <w:numId w:val="16"/>
        </w:numPr>
        <w:ind w:hanging="360"/>
        <w:rPr>
          <w:rFonts w:ascii="Verdana" w:hAnsi="Verdana"/>
          <w:sz w:val="22"/>
          <w:szCs w:val="22"/>
        </w:rPr>
      </w:pPr>
      <w:r w:rsidRPr="00AD1FE8">
        <w:rPr>
          <w:rFonts w:ascii="Verdana" w:hAnsi="Verdana"/>
          <w:sz w:val="22"/>
          <w:szCs w:val="22"/>
        </w:rPr>
        <w:t xml:space="preserve">The Library Director will be evaluated by the Board of Trustees in the manner they see fit. </w:t>
      </w:r>
    </w:p>
    <w:p w14:paraId="78EFAECD" w14:textId="33A6F163" w:rsidR="004B7034" w:rsidRPr="00AD1FE8" w:rsidRDefault="004B7034" w:rsidP="00AD1FE8">
      <w:pPr>
        <w:spacing w:after="29" w:line="259" w:lineRule="auto"/>
        <w:ind w:left="0" w:firstLine="0"/>
        <w:rPr>
          <w:rFonts w:ascii="Verdana" w:hAnsi="Verdana"/>
          <w:sz w:val="22"/>
          <w:szCs w:val="22"/>
        </w:rPr>
      </w:pPr>
    </w:p>
    <w:p w14:paraId="1E11F0DA" w14:textId="77777777" w:rsidR="004B7034" w:rsidRPr="00AD1FE8" w:rsidRDefault="00000000">
      <w:pPr>
        <w:pStyle w:val="Heading2"/>
        <w:ind w:left="371"/>
        <w:rPr>
          <w:rFonts w:ascii="Verdana" w:hAnsi="Verdana"/>
          <w:sz w:val="22"/>
          <w:szCs w:val="22"/>
        </w:rPr>
      </w:pPr>
      <w:r w:rsidRPr="00AD1FE8">
        <w:rPr>
          <w:rFonts w:ascii="Verdana" w:hAnsi="Verdana"/>
          <w:sz w:val="22"/>
          <w:szCs w:val="22"/>
        </w:rPr>
        <w:t>GRIEVANCE PROCEDURES</w:t>
      </w:r>
      <w:r w:rsidRPr="00AD1FE8">
        <w:rPr>
          <w:rFonts w:ascii="Verdana" w:hAnsi="Verdana"/>
          <w:b w:val="0"/>
          <w:sz w:val="22"/>
          <w:szCs w:val="22"/>
        </w:rPr>
        <w:t xml:space="preserve"> </w:t>
      </w:r>
    </w:p>
    <w:p w14:paraId="315190C5" w14:textId="77777777" w:rsidR="004B7034" w:rsidRPr="00AD1FE8" w:rsidRDefault="00000000">
      <w:pPr>
        <w:spacing w:after="29" w:line="259" w:lineRule="auto"/>
        <w:ind w:left="361" w:firstLine="0"/>
        <w:rPr>
          <w:rFonts w:ascii="Verdana" w:hAnsi="Verdana"/>
          <w:sz w:val="22"/>
          <w:szCs w:val="22"/>
        </w:rPr>
      </w:pPr>
      <w:r w:rsidRPr="00AD1FE8">
        <w:rPr>
          <w:rFonts w:ascii="Verdana" w:hAnsi="Verdana"/>
          <w:sz w:val="22"/>
          <w:szCs w:val="22"/>
        </w:rPr>
        <w:t xml:space="preserve"> </w:t>
      </w:r>
    </w:p>
    <w:p w14:paraId="212BAA8A" w14:textId="77777777" w:rsidR="004B7034" w:rsidRPr="00AD1FE8" w:rsidRDefault="00000000">
      <w:pPr>
        <w:ind w:left="10"/>
        <w:rPr>
          <w:rFonts w:ascii="Verdana" w:hAnsi="Verdana"/>
          <w:sz w:val="22"/>
          <w:szCs w:val="22"/>
        </w:rPr>
      </w:pPr>
      <w:r w:rsidRPr="00AD1FE8">
        <w:rPr>
          <w:rFonts w:ascii="Verdana" w:hAnsi="Verdana"/>
          <w:sz w:val="22"/>
          <w:szCs w:val="22"/>
        </w:rPr>
        <w:t xml:space="preserve">Complaints should be submitted in writing to the Director within ten (10) days of the incident and settled informally whenever possible. If a satisfactory solution cannot be reached, the Director may refer the matter to the Board of Trustees for resolution. In the event that the Board’s decision is not satisfactory to the staff member, he or she may submit a written request to meet with the Director and the Board. </w:t>
      </w:r>
    </w:p>
    <w:p w14:paraId="233A22DD" w14:textId="77777777" w:rsidR="004B7034" w:rsidRPr="00AD1FE8" w:rsidRDefault="00000000">
      <w:pPr>
        <w:spacing w:after="14" w:line="271" w:lineRule="auto"/>
        <w:ind w:left="-5"/>
        <w:rPr>
          <w:rFonts w:ascii="Verdana" w:hAnsi="Verdana"/>
          <w:sz w:val="22"/>
          <w:szCs w:val="22"/>
        </w:rPr>
      </w:pPr>
      <w:r w:rsidRPr="00AD1FE8">
        <w:rPr>
          <w:rFonts w:ascii="Verdana" w:hAnsi="Verdana"/>
          <w:sz w:val="22"/>
          <w:szCs w:val="22"/>
        </w:rPr>
        <w:t xml:space="preserve"> </w:t>
      </w:r>
      <w:r w:rsidRPr="00AD1FE8">
        <w:rPr>
          <w:rFonts w:ascii="Verdana" w:hAnsi="Verdana"/>
          <w:b/>
          <w:i/>
          <w:sz w:val="22"/>
          <w:szCs w:val="22"/>
        </w:rPr>
        <w:t>[Refer to Ramapo Catskill Library System Whistleblower Policy]</w:t>
      </w:r>
      <w:r w:rsidRPr="00AD1FE8">
        <w:rPr>
          <w:rFonts w:ascii="Verdana" w:hAnsi="Verdana"/>
          <w:sz w:val="22"/>
          <w:szCs w:val="22"/>
        </w:rPr>
        <w:t xml:space="preserve"> </w:t>
      </w:r>
    </w:p>
    <w:p w14:paraId="7ABAAB9E" w14:textId="28659955" w:rsidR="004B7034" w:rsidRPr="00B8355E" w:rsidRDefault="00000000" w:rsidP="00B8355E">
      <w:pPr>
        <w:spacing w:after="29" w:line="259" w:lineRule="auto"/>
        <w:ind w:left="427" w:firstLine="0"/>
        <w:jc w:val="center"/>
        <w:rPr>
          <w:rFonts w:ascii="Verdana" w:hAnsi="Verdana"/>
          <w:b/>
          <w:bCs/>
          <w:sz w:val="22"/>
          <w:szCs w:val="22"/>
        </w:rPr>
      </w:pPr>
      <w:r w:rsidRPr="00B8355E">
        <w:rPr>
          <w:rFonts w:ascii="Verdana" w:hAnsi="Verdana"/>
          <w:b/>
          <w:bCs/>
          <w:sz w:val="22"/>
          <w:szCs w:val="22"/>
        </w:rPr>
        <w:lastRenderedPageBreak/>
        <w:t xml:space="preserve">  LEAVE </w:t>
      </w:r>
    </w:p>
    <w:p w14:paraId="6656BB5D" w14:textId="77777777" w:rsidR="004B7034" w:rsidRPr="00AD1FE8" w:rsidRDefault="00000000">
      <w:pPr>
        <w:spacing w:after="63" w:line="259" w:lineRule="auto"/>
        <w:ind w:left="0" w:firstLine="0"/>
        <w:rPr>
          <w:rFonts w:ascii="Verdana" w:hAnsi="Verdana"/>
          <w:sz w:val="22"/>
          <w:szCs w:val="22"/>
        </w:rPr>
      </w:pPr>
      <w:r w:rsidRPr="00AD1FE8">
        <w:rPr>
          <w:rFonts w:ascii="Verdana" w:hAnsi="Verdana"/>
          <w:b/>
          <w:sz w:val="22"/>
          <w:szCs w:val="22"/>
        </w:rPr>
        <w:t xml:space="preserve"> </w:t>
      </w:r>
    </w:p>
    <w:p w14:paraId="285EDF70" w14:textId="77777777" w:rsidR="004B7034" w:rsidRPr="00AD1FE8" w:rsidRDefault="00000000">
      <w:pPr>
        <w:spacing w:after="22" w:line="271" w:lineRule="auto"/>
        <w:ind w:left="356"/>
        <w:rPr>
          <w:rFonts w:ascii="Verdana" w:hAnsi="Verdana"/>
          <w:sz w:val="22"/>
          <w:szCs w:val="22"/>
        </w:rPr>
      </w:pPr>
      <w:r w:rsidRPr="00AD1FE8">
        <w:rPr>
          <w:rFonts w:ascii="Verdana" w:hAnsi="Verdana"/>
          <w:b/>
          <w:sz w:val="22"/>
          <w:szCs w:val="22"/>
        </w:rPr>
        <w:t>A.</w:t>
      </w:r>
      <w:r w:rsidRPr="00AD1FE8">
        <w:rPr>
          <w:rFonts w:ascii="Verdana" w:eastAsia="Arial" w:hAnsi="Verdana" w:cs="Arial"/>
          <w:b/>
          <w:sz w:val="22"/>
          <w:szCs w:val="22"/>
        </w:rPr>
        <w:t xml:space="preserve"> </w:t>
      </w:r>
      <w:r w:rsidRPr="00AD1FE8">
        <w:rPr>
          <w:rFonts w:ascii="Verdana" w:hAnsi="Verdana"/>
          <w:b/>
          <w:sz w:val="22"/>
          <w:szCs w:val="22"/>
        </w:rPr>
        <w:t xml:space="preserve">HOLIDAY CLOSINGS </w:t>
      </w:r>
    </w:p>
    <w:p w14:paraId="5AAEA0CE" w14:textId="77777777" w:rsidR="004B7034" w:rsidRPr="00AD1FE8" w:rsidRDefault="00000000">
      <w:pPr>
        <w:ind w:left="10"/>
        <w:rPr>
          <w:rFonts w:ascii="Verdana" w:hAnsi="Verdana"/>
          <w:sz w:val="22"/>
          <w:szCs w:val="22"/>
        </w:rPr>
      </w:pPr>
      <w:r w:rsidRPr="00AD1FE8">
        <w:rPr>
          <w:rFonts w:ascii="Verdana" w:hAnsi="Verdana"/>
          <w:sz w:val="22"/>
          <w:szCs w:val="22"/>
        </w:rPr>
        <w:t xml:space="preserve">The Director, with the approval of the Board, will establish annually the dates of holiday closings for the year. </w:t>
      </w:r>
    </w:p>
    <w:p w14:paraId="785BE5DC"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788E1FC1" w14:textId="77777777" w:rsidR="004B7034" w:rsidRPr="00AD1FE8" w:rsidRDefault="00000000">
      <w:pPr>
        <w:ind w:left="10"/>
        <w:rPr>
          <w:rFonts w:ascii="Verdana" w:hAnsi="Verdana"/>
          <w:sz w:val="22"/>
          <w:szCs w:val="22"/>
        </w:rPr>
      </w:pPr>
      <w:r w:rsidRPr="00AD1FE8">
        <w:rPr>
          <w:rFonts w:ascii="Verdana" w:hAnsi="Verdana"/>
          <w:sz w:val="22"/>
          <w:szCs w:val="22"/>
        </w:rPr>
        <w:t xml:space="preserve">There are consistently ten (10) full-day closings and one (1) half-day closing. The full-day closings are as follows: </w:t>
      </w:r>
    </w:p>
    <w:p w14:paraId="7F65329C" w14:textId="77777777" w:rsidR="004B7034" w:rsidRPr="00AD1FE8" w:rsidRDefault="00000000">
      <w:pPr>
        <w:numPr>
          <w:ilvl w:val="0"/>
          <w:numId w:val="17"/>
        </w:numPr>
        <w:spacing w:after="21" w:line="271" w:lineRule="auto"/>
        <w:ind w:hanging="360"/>
        <w:rPr>
          <w:rFonts w:ascii="Verdana" w:hAnsi="Verdana"/>
          <w:sz w:val="22"/>
          <w:szCs w:val="22"/>
        </w:rPr>
      </w:pPr>
      <w:r w:rsidRPr="00AD1FE8">
        <w:rPr>
          <w:rFonts w:ascii="Verdana" w:hAnsi="Verdana"/>
          <w:sz w:val="22"/>
          <w:szCs w:val="22"/>
        </w:rPr>
        <w:t xml:space="preserve">New Year’s Day </w:t>
      </w:r>
    </w:p>
    <w:p w14:paraId="6853827B"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Memorial Day </w:t>
      </w:r>
    </w:p>
    <w:p w14:paraId="66C1939B"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Independence Day </w:t>
      </w:r>
    </w:p>
    <w:p w14:paraId="2B4882DE"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Labor Day </w:t>
      </w:r>
    </w:p>
    <w:p w14:paraId="17D14529"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Thanksgiving, as well as the Wednesday preceding and the Friday succeeding the day. </w:t>
      </w:r>
    </w:p>
    <w:p w14:paraId="5256E673"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Christmas Eve </w:t>
      </w:r>
    </w:p>
    <w:p w14:paraId="6AD3983A"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Christmas Day </w:t>
      </w:r>
    </w:p>
    <w:p w14:paraId="5283C9BA"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Easter Sunday  </w:t>
      </w:r>
    </w:p>
    <w:p w14:paraId="24DECAB3"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Rose Memorial Library will close at 2:00pm on New Year’s Eve </w:t>
      </w:r>
    </w:p>
    <w:p w14:paraId="1212FE9C" w14:textId="77777777" w:rsidR="004B7034" w:rsidRPr="00AD1FE8" w:rsidRDefault="00000000">
      <w:pPr>
        <w:ind w:left="10"/>
        <w:rPr>
          <w:rFonts w:ascii="Verdana" w:hAnsi="Verdana"/>
          <w:sz w:val="22"/>
          <w:szCs w:val="22"/>
        </w:rPr>
      </w:pPr>
      <w:r w:rsidRPr="00AD1FE8">
        <w:rPr>
          <w:rFonts w:ascii="Verdana" w:hAnsi="Verdana"/>
          <w:sz w:val="22"/>
          <w:szCs w:val="22"/>
        </w:rPr>
        <w:t xml:space="preserve">All staff whose normal schedule would include the day of any of the holidays will receive pro-rated holiday pay. </w:t>
      </w:r>
    </w:p>
    <w:p w14:paraId="7DBE6861" w14:textId="77777777" w:rsidR="004B7034" w:rsidRPr="00AD1FE8" w:rsidRDefault="00000000">
      <w:pPr>
        <w:spacing w:after="29" w:line="259" w:lineRule="auto"/>
        <w:ind w:left="0" w:firstLine="0"/>
        <w:rPr>
          <w:rFonts w:ascii="Verdana" w:hAnsi="Verdana"/>
          <w:sz w:val="22"/>
          <w:szCs w:val="22"/>
        </w:rPr>
      </w:pPr>
      <w:r w:rsidRPr="00AD1FE8">
        <w:rPr>
          <w:rFonts w:ascii="Verdana" w:hAnsi="Verdana"/>
          <w:sz w:val="22"/>
          <w:szCs w:val="22"/>
        </w:rPr>
        <w:t xml:space="preserve"> </w:t>
      </w:r>
    </w:p>
    <w:p w14:paraId="0CB75CE8" w14:textId="77777777" w:rsidR="004B7034" w:rsidRPr="00AD1FE8" w:rsidRDefault="00000000">
      <w:pPr>
        <w:ind w:left="10"/>
        <w:rPr>
          <w:rFonts w:ascii="Verdana" w:hAnsi="Verdana"/>
          <w:sz w:val="22"/>
          <w:szCs w:val="22"/>
        </w:rPr>
      </w:pPr>
      <w:r w:rsidRPr="00AD1FE8">
        <w:rPr>
          <w:rFonts w:ascii="Verdana" w:hAnsi="Verdana"/>
          <w:sz w:val="22"/>
          <w:szCs w:val="22"/>
        </w:rPr>
        <w:t xml:space="preserve">The </w:t>
      </w:r>
      <w:proofErr w:type="gramStart"/>
      <w:r w:rsidRPr="00AD1FE8">
        <w:rPr>
          <w:rFonts w:ascii="Verdana" w:hAnsi="Verdana"/>
          <w:sz w:val="22"/>
          <w:szCs w:val="22"/>
        </w:rPr>
        <w:t>Library</w:t>
      </w:r>
      <w:proofErr w:type="gramEnd"/>
      <w:r w:rsidRPr="00AD1FE8">
        <w:rPr>
          <w:rFonts w:ascii="Verdana" w:hAnsi="Verdana"/>
          <w:sz w:val="22"/>
          <w:szCs w:val="22"/>
        </w:rPr>
        <w:t xml:space="preserve"> will remain open on the following holidays in order to afford the public extra access to the resources and programs of the Library:  </w:t>
      </w:r>
    </w:p>
    <w:p w14:paraId="7173F9EF"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Martin Luther King Day </w:t>
      </w:r>
    </w:p>
    <w:p w14:paraId="094834DF" w14:textId="77777777" w:rsidR="004B7034" w:rsidRPr="00AD1FE8" w:rsidRDefault="00000000">
      <w:pPr>
        <w:numPr>
          <w:ilvl w:val="0"/>
          <w:numId w:val="17"/>
        </w:numPr>
        <w:spacing w:after="21" w:line="271" w:lineRule="auto"/>
        <w:ind w:hanging="360"/>
        <w:rPr>
          <w:rFonts w:ascii="Verdana" w:hAnsi="Verdana"/>
          <w:sz w:val="22"/>
          <w:szCs w:val="22"/>
        </w:rPr>
      </w:pPr>
      <w:r w:rsidRPr="00AD1FE8">
        <w:rPr>
          <w:rFonts w:ascii="Verdana" w:hAnsi="Verdana"/>
          <w:sz w:val="22"/>
          <w:szCs w:val="22"/>
        </w:rPr>
        <w:t xml:space="preserve">President’s Day  </w:t>
      </w:r>
    </w:p>
    <w:p w14:paraId="322109FB"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Juneteenth </w:t>
      </w:r>
    </w:p>
    <w:p w14:paraId="3888BA26" w14:textId="77777777" w:rsidR="004B7034" w:rsidRPr="00AD1FE8" w:rsidRDefault="00000000">
      <w:pPr>
        <w:numPr>
          <w:ilvl w:val="0"/>
          <w:numId w:val="17"/>
        </w:numPr>
        <w:spacing w:after="21" w:line="271" w:lineRule="auto"/>
        <w:ind w:hanging="360"/>
        <w:rPr>
          <w:rFonts w:ascii="Verdana" w:hAnsi="Verdana"/>
          <w:sz w:val="22"/>
          <w:szCs w:val="22"/>
        </w:rPr>
      </w:pPr>
      <w:r w:rsidRPr="00AD1FE8">
        <w:rPr>
          <w:rFonts w:ascii="Verdana" w:hAnsi="Verdana"/>
          <w:sz w:val="22"/>
          <w:szCs w:val="22"/>
        </w:rPr>
        <w:t xml:space="preserve">Veteran’s Day </w:t>
      </w:r>
    </w:p>
    <w:p w14:paraId="705A2715" w14:textId="77777777" w:rsidR="004B7034" w:rsidRPr="00AD1FE8" w:rsidRDefault="00000000">
      <w:pPr>
        <w:numPr>
          <w:ilvl w:val="0"/>
          <w:numId w:val="17"/>
        </w:numPr>
        <w:ind w:hanging="360"/>
        <w:rPr>
          <w:rFonts w:ascii="Verdana" w:hAnsi="Verdana"/>
          <w:sz w:val="22"/>
          <w:szCs w:val="22"/>
        </w:rPr>
      </w:pPr>
      <w:r w:rsidRPr="00AD1FE8">
        <w:rPr>
          <w:rFonts w:ascii="Verdana" w:hAnsi="Verdana"/>
          <w:sz w:val="22"/>
          <w:szCs w:val="22"/>
        </w:rPr>
        <w:t xml:space="preserve">Columbus Day </w:t>
      </w:r>
    </w:p>
    <w:p w14:paraId="4D9A4451" w14:textId="77777777" w:rsidR="004B7034" w:rsidRPr="00AD1FE8" w:rsidRDefault="00000000">
      <w:pPr>
        <w:ind w:left="10"/>
        <w:rPr>
          <w:rFonts w:ascii="Verdana" w:hAnsi="Verdana"/>
          <w:sz w:val="22"/>
          <w:szCs w:val="22"/>
        </w:rPr>
      </w:pPr>
      <w:r w:rsidRPr="00AD1FE8">
        <w:rPr>
          <w:rFonts w:ascii="Verdana" w:hAnsi="Verdana"/>
          <w:sz w:val="22"/>
          <w:szCs w:val="22"/>
        </w:rPr>
        <w:t xml:space="preserve">Hourly employees working a shift on these holidays may choose to either work at the premium rate of time-and-a-half </w:t>
      </w:r>
      <w:r w:rsidRPr="00AD1FE8">
        <w:rPr>
          <w:rFonts w:ascii="Verdana" w:hAnsi="Verdana"/>
          <w:b/>
          <w:sz w:val="22"/>
          <w:szCs w:val="22"/>
        </w:rPr>
        <w:t xml:space="preserve">OR </w:t>
      </w:r>
      <w:r w:rsidRPr="00AD1FE8">
        <w:rPr>
          <w:rFonts w:ascii="Verdana" w:hAnsi="Verdana"/>
          <w:sz w:val="22"/>
          <w:szCs w:val="22"/>
        </w:rPr>
        <w:t xml:space="preserve">take a floating holiday. Those whose normal schedule would include these days may take the day off as an unpaid holiday as long as they let their supervisor know at least 1 month in advance. </w:t>
      </w:r>
    </w:p>
    <w:p w14:paraId="323BC2A6" w14:textId="77777777" w:rsidR="004B7034" w:rsidRPr="00AD1FE8" w:rsidRDefault="00000000">
      <w:pPr>
        <w:ind w:left="10"/>
        <w:rPr>
          <w:rFonts w:ascii="Verdana" w:hAnsi="Verdana"/>
          <w:sz w:val="22"/>
          <w:szCs w:val="22"/>
        </w:rPr>
      </w:pPr>
      <w:r w:rsidRPr="00AD1FE8">
        <w:rPr>
          <w:rFonts w:ascii="Verdana" w:hAnsi="Verdana"/>
          <w:sz w:val="22"/>
          <w:szCs w:val="22"/>
        </w:rPr>
        <w:t xml:space="preserve">NOTE: Staff are encouraged to use floating holidays and/or speak with Director regarding taking off for religious or cultural holidays not specifically covered by this policy.  </w:t>
      </w:r>
    </w:p>
    <w:p w14:paraId="39A7315F" w14:textId="479F5831" w:rsidR="001B5EA5" w:rsidRDefault="00000000">
      <w:pPr>
        <w:spacing w:after="69" w:line="259" w:lineRule="auto"/>
        <w:ind w:left="0" w:firstLine="0"/>
        <w:rPr>
          <w:rFonts w:ascii="Verdana" w:hAnsi="Verdana"/>
          <w:sz w:val="22"/>
          <w:szCs w:val="22"/>
        </w:rPr>
      </w:pPr>
      <w:r w:rsidRPr="00AD1FE8">
        <w:rPr>
          <w:rFonts w:ascii="Verdana" w:hAnsi="Verdana"/>
          <w:sz w:val="22"/>
          <w:szCs w:val="22"/>
        </w:rPr>
        <w:t xml:space="preserve"> </w:t>
      </w:r>
    </w:p>
    <w:p w14:paraId="470731BB" w14:textId="77777777" w:rsidR="001B5EA5" w:rsidRDefault="001B5EA5">
      <w:pPr>
        <w:spacing w:after="160" w:line="278" w:lineRule="auto"/>
        <w:ind w:left="0" w:firstLine="0"/>
        <w:rPr>
          <w:rFonts w:ascii="Verdana" w:hAnsi="Verdana"/>
          <w:sz w:val="22"/>
          <w:szCs w:val="22"/>
        </w:rPr>
      </w:pPr>
      <w:r>
        <w:rPr>
          <w:rFonts w:ascii="Verdana" w:hAnsi="Verdana"/>
          <w:sz w:val="22"/>
          <w:szCs w:val="22"/>
        </w:rPr>
        <w:br w:type="page"/>
      </w:r>
    </w:p>
    <w:p w14:paraId="28EDD8B5" w14:textId="77777777" w:rsidR="004B7034" w:rsidRPr="00AD1FE8" w:rsidRDefault="004B7034">
      <w:pPr>
        <w:spacing w:after="69" w:line="259" w:lineRule="auto"/>
        <w:ind w:left="0" w:firstLine="0"/>
        <w:rPr>
          <w:rFonts w:ascii="Verdana" w:hAnsi="Verdana"/>
          <w:sz w:val="22"/>
          <w:szCs w:val="22"/>
        </w:rPr>
      </w:pPr>
    </w:p>
    <w:p w14:paraId="5E1DE5E6" w14:textId="77777777" w:rsidR="004B7034" w:rsidRPr="00AD1FE8" w:rsidRDefault="00000000">
      <w:pPr>
        <w:spacing w:after="53" w:line="271" w:lineRule="auto"/>
        <w:ind w:left="356"/>
        <w:rPr>
          <w:rFonts w:ascii="Verdana" w:hAnsi="Verdana"/>
          <w:sz w:val="22"/>
          <w:szCs w:val="22"/>
        </w:rPr>
      </w:pPr>
      <w:r w:rsidRPr="00AD1FE8">
        <w:rPr>
          <w:rFonts w:ascii="Verdana" w:hAnsi="Verdana"/>
          <w:b/>
          <w:sz w:val="22"/>
          <w:szCs w:val="22"/>
        </w:rPr>
        <w:t>B.</w:t>
      </w:r>
      <w:r w:rsidRPr="00AD1FE8">
        <w:rPr>
          <w:rFonts w:ascii="Verdana" w:eastAsia="Arial" w:hAnsi="Verdana" w:cs="Arial"/>
          <w:b/>
          <w:sz w:val="22"/>
          <w:szCs w:val="22"/>
        </w:rPr>
        <w:t xml:space="preserve"> </w:t>
      </w:r>
      <w:r w:rsidRPr="00AD1FE8">
        <w:rPr>
          <w:rFonts w:ascii="Verdana" w:hAnsi="Verdana"/>
          <w:b/>
          <w:sz w:val="22"/>
          <w:szCs w:val="22"/>
        </w:rPr>
        <w:t xml:space="preserve">DELAYED OPENINGS/EMERGENCY CLOSINGS </w:t>
      </w:r>
    </w:p>
    <w:p w14:paraId="53A590D2" w14:textId="6700C920" w:rsidR="004B7034" w:rsidRPr="001B5EA5" w:rsidRDefault="00000000" w:rsidP="001B5EA5">
      <w:pPr>
        <w:numPr>
          <w:ilvl w:val="0"/>
          <w:numId w:val="18"/>
        </w:numPr>
        <w:spacing w:after="0" w:line="283" w:lineRule="auto"/>
        <w:ind w:left="731" w:right="31" w:hanging="360"/>
        <w:rPr>
          <w:rFonts w:ascii="Verdana" w:hAnsi="Verdana"/>
          <w:sz w:val="22"/>
          <w:szCs w:val="22"/>
        </w:rPr>
      </w:pPr>
      <w:r w:rsidRPr="001B5EA5">
        <w:rPr>
          <w:rFonts w:ascii="Verdana" w:hAnsi="Verdana"/>
          <w:sz w:val="22"/>
          <w:szCs w:val="22"/>
        </w:rPr>
        <w:t xml:space="preserve">Every reasonable effort will be made to keep the </w:t>
      </w:r>
      <w:proofErr w:type="gramStart"/>
      <w:r w:rsidRPr="001B5EA5">
        <w:rPr>
          <w:rFonts w:ascii="Verdana" w:hAnsi="Verdana"/>
          <w:sz w:val="22"/>
          <w:szCs w:val="22"/>
        </w:rPr>
        <w:t>Library</w:t>
      </w:r>
      <w:proofErr w:type="gramEnd"/>
      <w:r w:rsidRPr="001B5EA5">
        <w:rPr>
          <w:rFonts w:ascii="Verdana" w:hAnsi="Verdana"/>
          <w:sz w:val="22"/>
          <w:szCs w:val="22"/>
        </w:rPr>
        <w:t xml:space="preserve"> open to the public. </w:t>
      </w:r>
      <w:proofErr w:type="gramStart"/>
      <w:r w:rsidRPr="001B5EA5">
        <w:rPr>
          <w:rFonts w:ascii="Verdana" w:hAnsi="Verdana"/>
          <w:sz w:val="22"/>
          <w:szCs w:val="22"/>
        </w:rPr>
        <w:t>However</w:t>
      </w:r>
      <w:proofErr w:type="gramEnd"/>
      <w:r w:rsidRPr="001B5EA5">
        <w:rPr>
          <w:rFonts w:ascii="Verdana" w:hAnsi="Verdana"/>
          <w:sz w:val="22"/>
          <w:szCs w:val="22"/>
        </w:rPr>
        <w:t xml:space="preserve"> there may be times when the Director decides to delay the Library’s opening or to close it completely for the safety of our patrons and staff. Staff will be notified </w:t>
      </w:r>
      <w:r w:rsidRPr="001B5EA5">
        <w:rPr>
          <w:rFonts w:ascii="Verdana" w:hAnsi="Verdana"/>
          <w:b/>
          <w:sz w:val="22"/>
          <w:szCs w:val="22"/>
        </w:rPr>
        <w:t xml:space="preserve">via </w:t>
      </w:r>
      <w:r w:rsidR="001B5EA5">
        <w:rPr>
          <w:rFonts w:ascii="Verdana" w:hAnsi="Verdana"/>
          <w:b/>
          <w:sz w:val="22"/>
          <w:szCs w:val="22"/>
        </w:rPr>
        <w:t xml:space="preserve">text or </w:t>
      </w:r>
      <w:r w:rsidRPr="001B5EA5">
        <w:rPr>
          <w:rFonts w:ascii="Verdana" w:hAnsi="Verdana"/>
          <w:b/>
          <w:sz w:val="22"/>
          <w:szCs w:val="22"/>
        </w:rPr>
        <w:t>email</w:t>
      </w:r>
      <w:r w:rsidRPr="001B5EA5">
        <w:rPr>
          <w:rFonts w:ascii="Verdana" w:hAnsi="Verdana"/>
          <w:sz w:val="22"/>
          <w:szCs w:val="22"/>
        </w:rPr>
        <w:t xml:space="preserve"> by </w:t>
      </w:r>
      <w:r w:rsidR="001B5EA5">
        <w:rPr>
          <w:rFonts w:ascii="Verdana" w:hAnsi="Verdana"/>
          <w:sz w:val="22"/>
          <w:szCs w:val="22"/>
        </w:rPr>
        <w:t>8:00</w:t>
      </w:r>
      <w:r w:rsidRPr="001B5EA5">
        <w:rPr>
          <w:rFonts w:ascii="Verdana" w:hAnsi="Verdana"/>
          <w:sz w:val="22"/>
          <w:szCs w:val="22"/>
        </w:rPr>
        <w:t xml:space="preserve"> am on the day in question by administration if the </w:t>
      </w:r>
      <w:proofErr w:type="gramStart"/>
      <w:r w:rsidRPr="001B5EA5">
        <w:rPr>
          <w:rFonts w:ascii="Verdana" w:hAnsi="Verdana"/>
          <w:sz w:val="22"/>
          <w:szCs w:val="22"/>
        </w:rPr>
        <w:t>Library</w:t>
      </w:r>
      <w:proofErr w:type="gramEnd"/>
      <w:r w:rsidRPr="001B5EA5">
        <w:rPr>
          <w:rFonts w:ascii="Verdana" w:hAnsi="Verdana"/>
          <w:sz w:val="22"/>
          <w:szCs w:val="22"/>
        </w:rPr>
        <w:t xml:space="preserve"> closes or opening is delayed. Public notice of such action will be found posted on the </w:t>
      </w:r>
      <w:r w:rsidR="001B5EA5">
        <w:rPr>
          <w:rFonts w:ascii="Verdana" w:hAnsi="Verdana"/>
          <w:sz w:val="22"/>
          <w:szCs w:val="22"/>
        </w:rPr>
        <w:t xml:space="preserve">homepage of the </w:t>
      </w:r>
      <w:proofErr w:type="gramStart"/>
      <w:r w:rsidR="001B5EA5">
        <w:rPr>
          <w:rFonts w:ascii="Verdana" w:hAnsi="Verdana"/>
          <w:sz w:val="22"/>
          <w:szCs w:val="22"/>
        </w:rPr>
        <w:t>Library’s</w:t>
      </w:r>
      <w:proofErr w:type="gramEnd"/>
      <w:r w:rsidR="001B5EA5">
        <w:rPr>
          <w:rFonts w:ascii="Verdana" w:hAnsi="Verdana"/>
          <w:sz w:val="22"/>
          <w:szCs w:val="22"/>
        </w:rPr>
        <w:t xml:space="preserve"> website or</w:t>
      </w:r>
      <w:r w:rsidRPr="001B5EA5">
        <w:rPr>
          <w:rFonts w:ascii="Verdana" w:hAnsi="Verdana"/>
          <w:sz w:val="22"/>
          <w:szCs w:val="22"/>
        </w:rPr>
        <w:t xml:space="preserve"> Facebook</w:t>
      </w:r>
      <w:r w:rsidR="001B5EA5">
        <w:rPr>
          <w:rFonts w:ascii="Verdana" w:hAnsi="Verdana"/>
          <w:sz w:val="22"/>
          <w:szCs w:val="22"/>
        </w:rPr>
        <w:t xml:space="preserve"> page</w:t>
      </w:r>
      <w:r w:rsidRPr="001B5EA5">
        <w:rPr>
          <w:rFonts w:ascii="Verdana" w:hAnsi="Verdana"/>
          <w:sz w:val="22"/>
          <w:szCs w:val="22"/>
        </w:rPr>
        <w:t xml:space="preserve">. </w:t>
      </w:r>
    </w:p>
    <w:p w14:paraId="11B1A341" w14:textId="77777777" w:rsidR="004B7034" w:rsidRPr="00AD1FE8" w:rsidRDefault="00000000">
      <w:pPr>
        <w:numPr>
          <w:ilvl w:val="0"/>
          <w:numId w:val="18"/>
        </w:numPr>
        <w:ind w:right="31" w:hanging="360"/>
        <w:rPr>
          <w:rFonts w:ascii="Verdana" w:hAnsi="Verdana"/>
          <w:sz w:val="22"/>
          <w:szCs w:val="22"/>
        </w:rPr>
      </w:pPr>
      <w:r w:rsidRPr="00AD1FE8">
        <w:rPr>
          <w:rFonts w:ascii="Verdana" w:hAnsi="Verdana"/>
          <w:sz w:val="22"/>
          <w:szCs w:val="22"/>
        </w:rPr>
        <w:t xml:space="preserve">If extreme conditions cause the </w:t>
      </w:r>
      <w:proofErr w:type="gramStart"/>
      <w:r w:rsidRPr="00AD1FE8">
        <w:rPr>
          <w:rFonts w:ascii="Verdana" w:hAnsi="Verdana"/>
          <w:sz w:val="22"/>
          <w:szCs w:val="22"/>
        </w:rPr>
        <w:t>Library</w:t>
      </w:r>
      <w:proofErr w:type="gramEnd"/>
      <w:r w:rsidRPr="00AD1FE8">
        <w:rPr>
          <w:rFonts w:ascii="Verdana" w:hAnsi="Verdana"/>
          <w:sz w:val="22"/>
          <w:szCs w:val="22"/>
        </w:rPr>
        <w:t xml:space="preserve"> to open later or to be closed, those employees scheduled to work will be paid for the time missed. </w:t>
      </w:r>
    </w:p>
    <w:p w14:paraId="66D0BBB8" w14:textId="77777777" w:rsidR="004B7034" w:rsidRPr="00AD1FE8" w:rsidRDefault="00000000">
      <w:pPr>
        <w:spacing w:after="68" w:line="259" w:lineRule="auto"/>
        <w:ind w:left="0" w:firstLine="0"/>
        <w:rPr>
          <w:rFonts w:ascii="Verdana" w:hAnsi="Verdana"/>
          <w:sz w:val="22"/>
          <w:szCs w:val="22"/>
        </w:rPr>
      </w:pPr>
      <w:r w:rsidRPr="00AD1FE8">
        <w:rPr>
          <w:rFonts w:ascii="Verdana" w:hAnsi="Verdana"/>
          <w:sz w:val="22"/>
          <w:szCs w:val="22"/>
        </w:rPr>
        <w:t xml:space="preserve"> </w:t>
      </w:r>
    </w:p>
    <w:p w14:paraId="70BE6A24" w14:textId="77777777" w:rsidR="004B7034" w:rsidRPr="00AD1FE8" w:rsidRDefault="00000000">
      <w:pPr>
        <w:spacing w:after="54" w:line="271" w:lineRule="auto"/>
        <w:ind w:left="356"/>
        <w:rPr>
          <w:rFonts w:ascii="Verdana" w:hAnsi="Verdana"/>
          <w:sz w:val="22"/>
          <w:szCs w:val="22"/>
        </w:rPr>
      </w:pPr>
      <w:r w:rsidRPr="00AD1FE8">
        <w:rPr>
          <w:rFonts w:ascii="Verdana" w:hAnsi="Verdana"/>
          <w:b/>
          <w:sz w:val="22"/>
          <w:szCs w:val="22"/>
        </w:rPr>
        <w:t>C.</w:t>
      </w:r>
      <w:r w:rsidRPr="00AD1FE8">
        <w:rPr>
          <w:rFonts w:ascii="Verdana" w:eastAsia="Arial" w:hAnsi="Verdana" w:cs="Arial"/>
          <w:b/>
          <w:sz w:val="22"/>
          <w:szCs w:val="22"/>
        </w:rPr>
        <w:t xml:space="preserve"> </w:t>
      </w:r>
      <w:r w:rsidRPr="00AD1FE8">
        <w:rPr>
          <w:rFonts w:ascii="Verdana" w:hAnsi="Verdana"/>
          <w:b/>
          <w:sz w:val="22"/>
          <w:szCs w:val="22"/>
        </w:rPr>
        <w:t xml:space="preserve">JURY DUTY </w:t>
      </w:r>
    </w:p>
    <w:p w14:paraId="53FAE149" w14:textId="77777777" w:rsidR="004B7034" w:rsidRPr="00AD1FE8" w:rsidRDefault="00000000">
      <w:pPr>
        <w:numPr>
          <w:ilvl w:val="0"/>
          <w:numId w:val="19"/>
        </w:numPr>
        <w:ind w:hanging="360"/>
        <w:rPr>
          <w:rFonts w:ascii="Verdana" w:hAnsi="Verdana"/>
          <w:sz w:val="22"/>
          <w:szCs w:val="22"/>
        </w:rPr>
      </w:pPr>
      <w:r w:rsidRPr="00AD1FE8">
        <w:rPr>
          <w:rFonts w:ascii="Verdana" w:hAnsi="Verdana"/>
          <w:sz w:val="22"/>
          <w:szCs w:val="22"/>
        </w:rPr>
        <w:t xml:space="preserve">In compliance with New York State Law, Library employees are entitled to time off to serve as jurors. Jury service time will not be charged to vacation or sick leave. The employee will not be required to make up time taken off for jury service. Employees will continue to receive the normal wage for the hours they were scheduled to work while serving jury duty. </w:t>
      </w:r>
    </w:p>
    <w:p w14:paraId="5AA1913F" w14:textId="77777777" w:rsidR="004B7034" w:rsidRPr="00AD1FE8" w:rsidRDefault="00000000">
      <w:pPr>
        <w:numPr>
          <w:ilvl w:val="0"/>
          <w:numId w:val="19"/>
        </w:numPr>
        <w:spacing w:after="29"/>
        <w:ind w:hanging="360"/>
        <w:rPr>
          <w:rFonts w:ascii="Verdana" w:hAnsi="Verdana"/>
          <w:sz w:val="22"/>
          <w:szCs w:val="22"/>
        </w:rPr>
      </w:pPr>
      <w:r w:rsidRPr="00AD1FE8">
        <w:rPr>
          <w:rFonts w:ascii="Verdana" w:hAnsi="Verdana"/>
          <w:sz w:val="22"/>
          <w:szCs w:val="22"/>
        </w:rPr>
        <w:t xml:space="preserve">The employee should provide a copy of the jury summons to the Library Director upon receipt. </w:t>
      </w:r>
    </w:p>
    <w:p w14:paraId="034E1507" w14:textId="77777777" w:rsidR="004B7034" w:rsidRPr="00AD1FE8" w:rsidRDefault="00000000">
      <w:pPr>
        <w:numPr>
          <w:ilvl w:val="0"/>
          <w:numId w:val="19"/>
        </w:numPr>
        <w:spacing w:after="29"/>
        <w:ind w:hanging="360"/>
        <w:rPr>
          <w:rFonts w:ascii="Verdana" w:hAnsi="Verdana"/>
          <w:sz w:val="22"/>
          <w:szCs w:val="22"/>
        </w:rPr>
      </w:pPr>
      <w:r w:rsidRPr="00AD1FE8">
        <w:rPr>
          <w:rFonts w:ascii="Verdana" w:hAnsi="Verdana"/>
          <w:sz w:val="22"/>
          <w:szCs w:val="22"/>
        </w:rPr>
        <w:t xml:space="preserve">If the employee is required to report for jury duty for the following workday, he or she should notify the Library Director the night before. Whenever possible, the employee should assist in finding coverage if scheduled to work at a public service desk. </w:t>
      </w:r>
    </w:p>
    <w:p w14:paraId="658959AC" w14:textId="77777777" w:rsidR="004B7034" w:rsidRPr="00AD1FE8" w:rsidRDefault="00000000">
      <w:pPr>
        <w:numPr>
          <w:ilvl w:val="0"/>
          <w:numId w:val="19"/>
        </w:numPr>
        <w:ind w:hanging="360"/>
        <w:rPr>
          <w:rFonts w:ascii="Verdana" w:hAnsi="Verdana"/>
          <w:sz w:val="22"/>
          <w:szCs w:val="22"/>
        </w:rPr>
      </w:pPr>
      <w:r w:rsidRPr="00AD1FE8">
        <w:rPr>
          <w:rFonts w:ascii="Verdana" w:hAnsi="Verdana"/>
          <w:sz w:val="22"/>
          <w:szCs w:val="22"/>
        </w:rPr>
        <w:t xml:space="preserve">The employee should keep the Director informed of his or her status if multiple days need to be served. </w:t>
      </w:r>
    </w:p>
    <w:p w14:paraId="61421B2A" w14:textId="77777777" w:rsidR="004B7034" w:rsidRPr="00AD1FE8" w:rsidRDefault="00000000">
      <w:pPr>
        <w:numPr>
          <w:ilvl w:val="0"/>
          <w:numId w:val="19"/>
        </w:numPr>
        <w:ind w:hanging="360"/>
        <w:rPr>
          <w:rFonts w:ascii="Verdana" w:hAnsi="Verdana"/>
          <w:sz w:val="22"/>
          <w:szCs w:val="22"/>
        </w:rPr>
      </w:pPr>
      <w:r w:rsidRPr="00AD1FE8">
        <w:rPr>
          <w:rFonts w:ascii="Verdana" w:hAnsi="Verdana"/>
          <w:sz w:val="22"/>
          <w:szCs w:val="22"/>
        </w:rPr>
        <w:t xml:space="preserve">Upon completion of jury duty, the employee should request proof of service from the court system and provide the Library Director with a copy. </w:t>
      </w:r>
    </w:p>
    <w:p w14:paraId="4018F885" w14:textId="77777777" w:rsidR="004B7034" w:rsidRPr="00AD1FE8" w:rsidRDefault="00000000">
      <w:pPr>
        <w:spacing w:after="63" w:line="259" w:lineRule="auto"/>
        <w:ind w:left="0" w:firstLine="0"/>
        <w:rPr>
          <w:rFonts w:ascii="Verdana" w:hAnsi="Verdana"/>
          <w:sz w:val="22"/>
          <w:szCs w:val="22"/>
        </w:rPr>
      </w:pPr>
      <w:r w:rsidRPr="00AD1FE8">
        <w:rPr>
          <w:rFonts w:ascii="Verdana" w:hAnsi="Verdana"/>
          <w:sz w:val="22"/>
          <w:szCs w:val="22"/>
        </w:rPr>
        <w:t xml:space="preserve"> </w:t>
      </w:r>
    </w:p>
    <w:p w14:paraId="1902CD20" w14:textId="77777777" w:rsidR="004B7034" w:rsidRPr="00AD1FE8" w:rsidRDefault="00000000">
      <w:pPr>
        <w:spacing w:after="54" w:line="271" w:lineRule="auto"/>
        <w:ind w:left="356"/>
        <w:rPr>
          <w:rFonts w:ascii="Verdana" w:hAnsi="Verdana"/>
          <w:sz w:val="22"/>
          <w:szCs w:val="22"/>
        </w:rPr>
      </w:pPr>
      <w:r w:rsidRPr="00AD1FE8">
        <w:rPr>
          <w:rFonts w:ascii="Verdana" w:hAnsi="Verdana"/>
          <w:b/>
          <w:sz w:val="22"/>
          <w:szCs w:val="22"/>
        </w:rPr>
        <w:t>D.</w:t>
      </w:r>
      <w:r w:rsidRPr="00AD1FE8">
        <w:rPr>
          <w:rFonts w:ascii="Verdana" w:eastAsia="Arial" w:hAnsi="Verdana" w:cs="Arial"/>
          <w:b/>
          <w:sz w:val="22"/>
          <w:szCs w:val="22"/>
        </w:rPr>
        <w:t xml:space="preserve"> </w:t>
      </w:r>
      <w:r w:rsidRPr="00AD1FE8">
        <w:rPr>
          <w:rFonts w:ascii="Verdana" w:hAnsi="Verdana"/>
          <w:b/>
          <w:sz w:val="22"/>
          <w:szCs w:val="22"/>
        </w:rPr>
        <w:t xml:space="preserve">PAID TIME OFF </w:t>
      </w:r>
    </w:p>
    <w:p w14:paraId="1B84110E" w14:textId="77777777" w:rsidR="004B7034" w:rsidRPr="00AD1FE8" w:rsidRDefault="00000000">
      <w:pPr>
        <w:numPr>
          <w:ilvl w:val="0"/>
          <w:numId w:val="20"/>
        </w:numPr>
        <w:spacing w:after="29"/>
        <w:ind w:hanging="360"/>
        <w:rPr>
          <w:rFonts w:ascii="Verdana" w:hAnsi="Verdana"/>
          <w:sz w:val="22"/>
          <w:szCs w:val="22"/>
        </w:rPr>
      </w:pPr>
      <w:r w:rsidRPr="00AD1FE8">
        <w:rPr>
          <w:rFonts w:ascii="Verdana" w:hAnsi="Verdana"/>
          <w:sz w:val="22"/>
          <w:szCs w:val="22"/>
        </w:rPr>
        <w:t xml:space="preserve">Paid time off (PTO) is an employer-provided benefit that grants employees compensation for personal time off, vacation days, federal holidays, sick leave, and maternity and paternity leave. Paid time off is calculated based on number of hours worked per pay period for hourly staff and salaried hours per pay period for salaried staff. PTO is accrued into a central bank, not separated out by type of compensated time off.  </w:t>
      </w:r>
    </w:p>
    <w:p w14:paraId="348F040D" w14:textId="77777777" w:rsidR="004B7034" w:rsidRPr="00AD1FE8" w:rsidRDefault="00000000">
      <w:pPr>
        <w:numPr>
          <w:ilvl w:val="0"/>
          <w:numId w:val="20"/>
        </w:numPr>
        <w:ind w:hanging="360"/>
        <w:rPr>
          <w:rFonts w:ascii="Verdana" w:hAnsi="Verdana"/>
          <w:sz w:val="22"/>
          <w:szCs w:val="22"/>
        </w:rPr>
      </w:pPr>
      <w:r w:rsidRPr="00AD1FE8">
        <w:rPr>
          <w:rFonts w:ascii="Verdana" w:hAnsi="Verdana"/>
          <w:sz w:val="22"/>
          <w:szCs w:val="22"/>
        </w:rPr>
        <w:t xml:space="preserve">PTO may be taken for any purpose as long as an employee has the necessary number of hours accrued.  </w:t>
      </w:r>
    </w:p>
    <w:p w14:paraId="6D9B48E0" w14:textId="77777777" w:rsidR="004B7034" w:rsidRPr="00AD1FE8" w:rsidRDefault="00000000">
      <w:pPr>
        <w:numPr>
          <w:ilvl w:val="0"/>
          <w:numId w:val="20"/>
        </w:numPr>
        <w:ind w:hanging="360"/>
        <w:rPr>
          <w:rFonts w:ascii="Verdana" w:hAnsi="Verdana"/>
          <w:sz w:val="22"/>
          <w:szCs w:val="22"/>
        </w:rPr>
      </w:pPr>
      <w:r w:rsidRPr="00AD1FE8">
        <w:rPr>
          <w:rFonts w:ascii="Verdana" w:hAnsi="Verdana"/>
          <w:sz w:val="22"/>
          <w:szCs w:val="22"/>
        </w:rPr>
        <w:lastRenderedPageBreak/>
        <w:t xml:space="preserve">Employees may request PTO in hourly increments </w:t>
      </w:r>
    </w:p>
    <w:p w14:paraId="7947B7A0" w14:textId="77777777" w:rsidR="004B7034" w:rsidRPr="00AD1FE8" w:rsidRDefault="00000000">
      <w:pPr>
        <w:numPr>
          <w:ilvl w:val="0"/>
          <w:numId w:val="20"/>
        </w:numPr>
        <w:spacing w:after="22" w:line="271" w:lineRule="auto"/>
        <w:ind w:hanging="360"/>
        <w:rPr>
          <w:rFonts w:ascii="Verdana" w:hAnsi="Verdana"/>
          <w:sz w:val="22"/>
          <w:szCs w:val="22"/>
        </w:rPr>
      </w:pPr>
      <w:r w:rsidRPr="00AD1FE8">
        <w:rPr>
          <w:rFonts w:ascii="Verdana" w:hAnsi="Verdana"/>
          <w:b/>
          <w:sz w:val="22"/>
          <w:szCs w:val="22"/>
        </w:rPr>
        <w:t>All staff will accrue PTO based on the number of hours worked per pay period (hourly) or salaried hours (salaried) multiplied by set percentages dependent on tenure.</w:t>
      </w:r>
      <w:r w:rsidRPr="00AD1FE8">
        <w:rPr>
          <w:rFonts w:ascii="Verdana" w:hAnsi="Verdana"/>
          <w:sz w:val="22"/>
          <w:szCs w:val="22"/>
        </w:rPr>
        <w:t xml:space="preserve"> </w:t>
      </w:r>
    </w:p>
    <w:p w14:paraId="4F5C77E0" w14:textId="77777777" w:rsidR="004B7034" w:rsidRPr="00AD1FE8" w:rsidRDefault="00000000">
      <w:pPr>
        <w:numPr>
          <w:ilvl w:val="1"/>
          <w:numId w:val="20"/>
        </w:numPr>
        <w:spacing w:after="30"/>
        <w:ind w:hanging="360"/>
        <w:rPr>
          <w:rFonts w:ascii="Verdana" w:hAnsi="Verdana"/>
          <w:sz w:val="22"/>
          <w:szCs w:val="22"/>
        </w:rPr>
      </w:pPr>
      <w:r w:rsidRPr="00AD1FE8">
        <w:rPr>
          <w:rFonts w:ascii="Verdana" w:hAnsi="Verdana"/>
          <w:sz w:val="22"/>
          <w:szCs w:val="22"/>
        </w:rPr>
        <w:t>Years 0-3 of employment at Rose Memorial Library – hours worked/salaried hours per pay period x 11.5% (.115) = PTO hours earned</w:t>
      </w:r>
      <w:r w:rsidRPr="00AD1FE8">
        <w:rPr>
          <w:rFonts w:ascii="Verdana" w:hAnsi="Verdana"/>
          <w:b/>
          <w:sz w:val="22"/>
          <w:szCs w:val="22"/>
        </w:rPr>
        <w:t xml:space="preserve"> </w:t>
      </w:r>
    </w:p>
    <w:p w14:paraId="296FA4DE" w14:textId="6270E72C" w:rsidR="004B7034" w:rsidRPr="00AD1FE8" w:rsidRDefault="00000000">
      <w:pPr>
        <w:numPr>
          <w:ilvl w:val="1"/>
          <w:numId w:val="20"/>
        </w:numPr>
        <w:ind w:hanging="360"/>
        <w:rPr>
          <w:rFonts w:ascii="Verdana" w:hAnsi="Verdana"/>
          <w:sz w:val="22"/>
          <w:szCs w:val="22"/>
        </w:rPr>
      </w:pPr>
      <w:r w:rsidRPr="00AD1FE8">
        <w:rPr>
          <w:rFonts w:ascii="Verdana" w:hAnsi="Verdana"/>
          <w:sz w:val="22"/>
          <w:szCs w:val="22"/>
        </w:rPr>
        <w:t>Years 4-1</w:t>
      </w:r>
      <w:r w:rsidR="00AD1FE8" w:rsidRPr="00AD1FE8">
        <w:rPr>
          <w:rFonts w:ascii="Verdana" w:hAnsi="Verdana"/>
          <w:sz w:val="22"/>
          <w:szCs w:val="22"/>
        </w:rPr>
        <w:t>0</w:t>
      </w:r>
      <w:r w:rsidRPr="00AD1FE8">
        <w:rPr>
          <w:rFonts w:ascii="Verdana" w:hAnsi="Verdana"/>
          <w:sz w:val="22"/>
          <w:szCs w:val="22"/>
        </w:rPr>
        <w:t xml:space="preserve"> of employment at Rose Memorial Library – hours worked/salaried hours per pay period x 13.4% (.134) = PTO hours earned</w:t>
      </w:r>
      <w:r w:rsidRPr="00AD1FE8">
        <w:rPr>
          <w:rFonts w:ascii="Verdana" w:hAnsi="Verdana"/>
          <w:b/>
          <w:sz w:val="22"/>
          <w:szCs w:val="22"/>
        </w:rPr>
        <w:t xml:space="preserve"> </w:t>
      </w:r>
    </w:p>
    <w:p w14:paraId="3B149FFB" w14:textId="517349CE" w:rsidR="004B7034" w:rsidRPr="00AD1FE8" w:rsidRDefault="00000000">
      <w:pPr>
        <w:numPr>
          <w:ilvl w:val="1"/>
          <w:numId w:val="20"/>
        </w:numPr>
        <w:ind w:hanging="360"/>
        <w:rPr>
          <w:rFonts w:ascii="Verdana" w:hAnsi="Verdana"/>
          <w:sz w:val="22"/>
          <w:szCs w:val="22"/>
        </w:rPr>
      </w:pPr>
      <w:r w:rsidRPr="00AD1FE8">
        <w:rPr>
          <w:rFonts w:ascii="Verdana" w:hAnsi="Verdana"/>
          <w:sz w:val="22"/>
          <w:szCs w:val="22"/>
        </w:rPr>
        <w:t xml:space="preserve">Years </w:t>
      </w:r>
      <w:r w:rsidR="00AD1FE8" w:rsidRPr="00AD1FE8">
        <w:rPr>
          <w:rFonts w:ascii="Verdana" w:hAnsi="Verdana"/>
          <w:sz w:val="22"/>
          <w:szCs w:val="22"/>
        </w:rPr>
        <w:t>11</w:t>
      </w:r>
      <w:r w:rsidRPr="00AD1FE8">
        <w:rPr>
          <w:rFonts w:ascii="Verdana" w:hAnsi="Verdana"/>
          <w:sz w:val="22"/>
          <w:szCs w:val="22"/>
        </w:rPr>
        <w:t>+ of employment at Rose Memorial Library - hours worked/salaried hours per pay period x 15.3% (.153) = PTO hours earned</w:t>
      </w:r>
      <w:r w:rsidRPr="00AD1FE8">
        <w:rPr>
          <w:rFonts w:ascii="Verdana" w:hAnsi="Verdana"/>
          <w:b/>
          <w:sz w:val="22"/>
          <w:szCs w:val="22"/>
        </w:rPr>
        <w:t xml:space="preserve"> </w:t>
      </w:r>
    </w:p>
    <w:p w14:paraId="4057C523" w14:textId="77777777" w:rsidR="00AD1FE8" w:rsidRDefault="00000000" w:rsidP="00AD1FE8">
      <w:pPr>
        <w:spacing w:after="0" w:line="259" w:lineRule="auto"/>
        <w:ind w:left="0" w:firstLine="0"/>
        <w:rPr>
          <w:rFonts w:ascii="Verdana" w:hAnsi="Verdana"/>
          <w:sz w:val="22"/>
          <w:szCs w:val="22"/>
        </w:rPr>
      </w:pPr>
      <w:r w:rsidRPr="00AD1FE8">
        <w:rPr>
          <w:rFonts w:ascii="Verdana" w:eastAsia="Times New Roman" w:hAnsi="Verdana" w:cs="Times New Roman"/>
          <w:sz w:val="22"/>
          <w:szCs w:val="22"/>
        </w:rPr>
        <w:t xml:space="preserve"> </w:t>
      </w:r>
      <w:r w:rsidRPr="00AD1FE8">
        <w:rPr>
          <w:rFonts w:ascii="Verdana" w:eastAsia="Times New Roman" w:hAnsi="Verdana" w:cs="Times New Roman"/>
          <w:sz w:val="22"/>
          <w:szCs w:val="22"/>
        </w:rPr>
        <w:tab/>
      </w:r>
      <w:r w:rsidRPr="00AD1FE8">
        <w:rPr>
          <w:rFonts w:ascii="Verdana" w:hAnsi="Verdana"/>
          <w:sz w:val="22"/>
          <w:szCs w:val="22"/>
        </w:rPr>
        <w:t xml:space="preserve"> </w:t>
      </w:r>
    </w:p>
    <w:p w14:paraId="372DCF07" w14:textId="2F147EF8" w:rsidR="004B7034" w:rsidRPr="00AD1FE8" w:rsidRDefault="00000000" w:rsidP="00AD1FE8">
      <w:pPr>
        <w:spacing w:after="0" w:line="259" w:lineRule="auto"/>
        <w:ind w:left="0" w:firstLine="0"/>
        <w:rPr>
          <w:rFonts w:ascii="Verdana" w:hAnsi="Verdana"/>
          <w:sz w:val="22"/>
          <w:szCs w:val="22"/>
        </w:rPr>
      </w:pPr>
      <w:r w:rsidRPr="00AD1FE8">
        <w:rPr>
          <w:rFonts w:ascii="Verdana" w:hAnsi="Verdana"/>
          <w:sz w:val="22"/>
          <w:szCs w:val="22"/>
        </w:rPr>
        <w:t>PTO Accrual Percentages and Caps</w:t>
      </w:r>
      <w:r w:rsidRPr="00AD1FE8">
        <w:rPr>
          <w:rFonts w:ascii="Verdana" w:hAnsi="Verdana"/>
          <w:b/>
          <w:sz w:val="22"/>
          <w:szCs w:val="22"/>
        </w:rPr>
        <w:t xml:space="preserve"> </w:t>
      </w:r>
    </w:p>
    <w:tbl>
      <w:tblPr>
        <w:tblStyle w:val="TableGrid"/>
        <w:tblW w:w="8644" w:type="dxa"/>
        <w:tblInd w:w="361" w:type="dxa"/>
        <w:tblCellMar>
          <w:top w:w="91" w:type="dxa"/>
          <w:left w:w="115" w:type="dxa"/>
          <w:right w:w="115" w:type="dxa"/>
        </w:tblCellMar>
        <w:tblLook w:val="04A0" w:firstRow="1" w:lastRow="0" w:firstColumn="1" w:lastColumn="0" w:noHBand="0" w:noVBand="1"/>
      </w:tblPr>
      <w:tblGrid>
        <w:gridCol w:w="2881"/>
        <w:gridCol w:w="2881"/>
        <w:gridCol w:w="2882"/>
      </w:tblGrid>
      <w:tr w:rsidR="004B7034" w:rsidRPr="00AD1FE8" w14:paraId="6D178CCD" w14:textId="77777777">
        <w:trPr>
          <w:trHeight w:val="705"/>
        </w:trPr>
        <w:tc>
          <w:tcPr>
            <w:tcW w:w="2881" w:type="dxa"/>
            <w:tcBorders>
              <w:top w:val="single" w:sz="4" w:space="0" w:color="000000"/>
              <w:left w:val="single" w:sz="4" w:space="0" w:color="000000"/>
              <w:bottom w:val="single" w:sz="4" w:space="0" w:color="000000"/>
              <w:right w:val="single" w:sz="4" w:space="0" w:color="000000"/>
            </w:tcBorders>
          </w:tcPr>
          <w:p w14:paraId="736BFDF5" w14:textId="77777777" w:rsidR="004B7034" w:rsidRPr="00AD1FE8" w:rsidRDefault="00000000">
            <w:pPr>
              <w:spacing w:after="34" w:line="259" w:lineRule="auto"/>
              <w:ind w:left="1" w:firstLine="0"/>
              <w:jc w:val="center"/>
              <w:rPr>
                <w:rFonts w:ascii="Verdana" w:hAnsi="Verdana"/>
                <w:sz w:val="22"/>
                <w:szCs w:val="22"/>
              </w:rPr>
            </w:pPr>
            <w:r w:rsidRPr="00AD1FE8">
              <w:rPr>
                <w:rFonts w:ascii="Verdana" w:hAnsi="Verdana"/>
                <w:b/>
                <w:sz w:val="22"/>
                <w:szCs w:val="22"/>
              </w:rPr>
              <w:t xml:space="preserve">Years of RML </w:t>
            </w:r>
          </w:p>
          <w:p w14:paraId="10FA859C" w14:textId="77777777" w:rsidR="004B7034" w:rsidRPr="00AD1FE8" w:rsidRDefault="00000000">
            <w:pPr>
              <w:spacing w:after="0" w:line="259" w:lineRule="auto"/>
              <w:ind w:left="4" w:firstLine="0"/>
              <w:jc w:val="center"/>
              <w:rPr>
                <w:rFonts w:ascii="Verdana" w:hAnsi="Verdana"/>
                <w:sz w:val="22"/>
                <w:szCs w:val="22"/>
              </w:rPr>
            </w:pPr>
            <w:r w:rsidRPr="00AD1FE8">
              <w:rPr>
                <w:rFonts w:ascii="Verdana" w:hAnsi="Verdana"/>
                <w:b/>
                <w:sz w:val="22"/>
                <w:szCs w:val="22"/>
              </w:rPr>
              <w:t xml:space="preserve">Employment </w:t>
            </w:r>
          </w:p>
        </w:tc>
        <w:tc>
          <w:tcPr>
            <w:tcW w:w="2881" w:type="dxa"/>
            <w:tcBorders>
              <w:top w:val="single" w:sz="4" w:space="0" w:color="000000"/>
              <w:left w:val="single" w:sz="4" w:space="0" w:color="000000"/>
              <w:bottom w:val="single" w:sz="4" w:space="0" w:color="000000"/>
              <w:right w:val="single" w:sz="4" w:space="0" w:color="000000"/>
            </w:tcBorders>
          </w:tcPr>
          <w:p w14:paraId="75E470D5" w14:textId="77777777" w:rsidR="004B7034" w:rsidRPr="00AD1FE8" w:rsidRDefault="00000000">
            <w:pPr>
              <w:spacing w:after="0" w:line="259" w:lineRule="auto"/>
              <w:ind w:left="0" w:right="2" w:firstLine="0"/>
              <w:jc w:val="center"/>
              <w:rPr>
                <w:rFonts w:ascii="Verdana" w:hAnsi="Verdana"/>
                <w:sz w:val="22"/>
                <w:szCs w:val="22"/>
              </w:rPr>
            </w:pPr>
            <w:r w:rsidRPr="00AD1FE8">
              <w:rPr>
                <w:rFonts w:ascii="Verdana" w:hAnsi="Verdana"/>
                <w:b/>
                <w:sz w:val="22"/>
                <w:szCs w:val="22"/>
              </w:rPr>
              <w:t xml:space="preserve">PTO % </w:t>
            </w:r>
          </w:p>
        </w:tc>
        <w:tc>
          <w:tcPr>
            <w:tcW w:w="2882" w:type="dxa"/>
            <w:tcBorders>
              <w:top w:val="single" w:sz="4" w:space="0" w:color="000000"/>
              <w:left w:val="single" w:sz="4" w:space="0" w:color="000000"/>
              <w:bottom w:val="single" w:sz="4" w:space="0" w:color="000000"/>
              <w:right w:val="single" w:sz="4" w:space="0" w:color="000000"/>
            </w:tcBorders>
          </w:tcPr>
          <w:p w14:paraId="57C9A04D" w14:textId="77777777" w:rsidR="004B7034" w:rsidRPr="00AD1FE8" w:rsidRDefault="00000000">
            <w:pPr>
              <w:spacing w:after="0" w:line="259" w:lineRule="auto"/>
              <w:ind w:left="3" w:firstLine="0"/>
              <w:jc w:val="center"/>
              <w:rPr>
                <w:rFonts w:ascii="Verdana" w:hAnsi="Verdana"/>
                <w:sz w:val="22"/>
                <w:szCs w:val="22"/>
              </w:rPr>
            </w:pPr>
            <w:r w:rsidRPr="00AD1FE8">
              <w:rPr>
                <w:rFonts w:ascii="Verdana" w:hAnsi="Verdana"/>
                <w:b/>
                <w:sz w:val="22"/>
                <w:szCs w:val="22"/>
              </w:rPr>
              <w:t xml:space="preserve">Total PTO Cap  </w:t>
            </w:r>
          </w:p>
        </w:tc>
      </w:tr>
      <w:tr w:rsidR="004B7034" w:rsidRPr="00AD1FE8" w14:paraId="008163BA" w14:textId="77777777">
        <w:trPr>
          <w:trHeight w:val="400"/>
        </w:trPr>
        <w:tc>
          <w:tcPr>
            <w:tcW w:w="2881" w:type="dxa"/>
            <w:tcBorders>
              <w:top w:val="single" w:sz="4" w:space="0" w:color="000000"/>
              <w:left w:val="single" w:sz="4" w:space="0" w:color="000000"/>
              <w:bottom w:val="single" w:sz="4" w:space="0" w:color="000000"/>
              <w:right w:val="single" w:sz="4" w:space="0" w:color="000000"/>
            </w:tcBorders>
          </w:tcPr>
          <w:p w14:paraId="3B8184B7" w14:textId="77777777" w:rsidR="004B7034" w:rsidRPr="00AD1FE8" w:rsidRDefault="00000000">
            <w:pPr>
              <w:spacing w:after="0" w:line="259" w:lineRule="auto"/>
              <w:ind w:left="0" w:firstLine="0"/>
              <w:jc w:val="center"/>
              <w:rPr>
                <w:rFonts w:ascii="Verdana" w:hAnsi="Verdana"/>
                <w:b/>
                <w:bCs/>
                <w:sz w:val="22"/>
                <w:szCs w:val="22"/>
              </w:rPr>
            </w:pPr>
            <w:r w:rsidRPr="00AD1FE8">
              <w:rPr>
                <w:rFonts w:ascii="Verdana" w:hAnsi="Verdana"/>
                <w:b/>
                <w:bCs/>
                <w:sz w:val="22"/>
                <w:szCs w:val="22"/>
              </w:rPr>
              <w:t xml:space="preserve">0-3 </w:t>
            </w:r>
          </w:p>
        </w:tc>
        <w:tc>
          <w:tcPr>
            <w:tcW w:w="2881" w:type="dxa"/>
            <w:tcBorders>
              <w:top w:val="single" w:sz="4" w:space="0" w:color="000000"/>
              <w:left w:val="single" w:sz="4" w:space="0" w:color="000000"/>
              <w:bottom w:val="single" w:sz="4" w:space="0" w:color="000000"/>
              <w:right w:val="single" w:sz="4" w:space="0" w:color="000000"/>
            </w:tcBorders>
          </w:tcPr>
          <w:p w14:paraId="72CD3E37" w14:textId="77777777" w:rsidR="004B7034" w:rsidRPr="00AD1FE8" w:rsidRDefault="00000000">
            <w:pPr>
              <w:spacing w:after="0" w:line="259" w:lineRule="auto"/>
              <w:ind w:left="4" w:firstLine="0"/>
              <w:jc w:val="center"/>
              <w:rPr>
                <w:rFonts w:ascii="Verdana" w:hAnsi="Verdana"/>
                <w:b/>
                <w:bCs/>
                <w:sz w:val="22"/>
                <w:szCs w:val="22"/>
              </w:rPr>
            </w:pPr>
            <w:r w:rsidRPr="00AD1FE8">
              <w:rPr>
                <w:rFonts w:ascii="Verdana" w:hAnsi="Verdana"/>
                <w:b/>
                <w:bCs/>
                <w:sz w:val="22"/>
                <w:szCs w:val="22"/>
              </w:rPr>
              <w:t xml:space="preserve">11.5% </w:t>
            </w:r>
          </w:p>
        </w:tc>
        <w:tc>
          <w:tcPr>
            <w:tcW w:w="2882" w:type="dxa"/>
            <w:tcBorders>
              <w:top w:val="single" w:sz="4" w:space="0" w:color="000000"/>
              <w:left w:val="single" w:sz="4" w:space="0" w:color="000000"/>
              <w:bottom w:val="single" w:sz="4" w:space="0" w:color="000000"/>
              <w:right w:val="single" w:sz="4" w:space="0" w:color="000000"/>
            </w:tcBorders>
          </w:tcPr>
          <w:p w14:paraId="46D8A6BC" w14:textId="6DD1CF43" w:rsidR="004B7034" w:rsidRPr="00AD1FE8" w:rsidRDefault="00AD1FE8">
            <w:pPr>
              <w:spacing w:after="0" w:line="259" w:lineRule="auto"/>
              <w:ind w:left="4" w:firstLine="0"/>
              <w:jc w:val="center"/>
              <w:rPr>
                <w:rFonts w:ascii="Verdana" w:hAnsi="Verdana"/>
                <w:b/>
                <w:bCs/>
                <w:sz w:val="22"/>
                <w:szCs w:val="22"/>
              </w:rPr>
            </w:pPr>
            <w:r w:rsidRPr="00AD1FE8">
              <w:rPr>
                <w:rFonts w:ascii="Verdana" w:hAnsi="Verdana"/>
                <w:b/>
                <w:bCs/>
                <w:sz w:val="22"/>
                <w:szCs w:val="22"/>
              </w:rPr>
              <w:t>210 hours</w:t>
            </w:r>
            <w:r w:rsidRPr="00AD1FE8">
              <w:rPr>
                <w:rFonts w:ascii="Verdana" w:eastAsia="Times New Roman" w:hAnsi="Verdana" w:cs="Times New Roman"/>
                <w:b/>
                <w:bCs/>
                <w:sz w:val="22"/>
                <w:szCs w:val="22"/>
              </w:rPr>
              <w:t xml:space="preserve"> </w:t>
            </w:r>
          </w:p>
        </w:tc>
      </w:tr>
      <w:tr w:rsidR="004B7034" w:rsidRPr="00AD1FE8" w14:paraId="55109CFA" w14:textId="77777777">
        <w:trPr>
          <w:trHeight w:val="355"/>
        </w:trPr>
        <w:tc>
          <w:tcPr>
            <w:tcW w:w="2881" w:type="dxa"/>
            <w:tcBorders>
              <w:top w:val="single" w:sz="4" w:space="0" w:color="000000"/>
              <w:left w:val="single" w:sz="4" w:space="0" w:color="000000"/>
              <w:bottom w:val="single" w:sz="4" w:space="0" w:color="000000"/>
              <w:right w:val="single" w:sz="4" w:space="0" w:color="000000"/>
            </w:tcBorders>
          </w:tcPr>
          <w:p w14:paraId="7EDB797C" w14:textId="60BB836D" w:rsidR="004B7034" w:rsidRPr="00AD1FE8" w:rsidRDefault="00000000">
            <w:pPr>
              <w:spacing w:after="0" w:line="259" w:lineRule="auto"/>
              <w:ind w:left="0" w:firstLine="0"/>
              <w:jc w:val="center"/>
              <w:rPr>
                <w:rFonts w:ascii="Verdana" w:hAnsi="Verdana"/>
                <w:b/>
                <w:bCs/>
                <w:sz w:val="22"/>
                <w:szCs w:val="22"/>
              </w:rPr>
            </w:pPr>
            <w:r w:rsidRPr="00AD1FE8">
              <w:rPr>
                <w:rFonts w:ascii="Verdana" w:hAnsi="Verdana"/>
                <w:b/>
                <w:bCs/>
                <w:sz w:val="22"/>
                <w:szCs w:val="22"/>
              </w:rPr>
              <w:t>4-1</w:t>
            </w:r>
            <w:r w:rsidR="00AD1FE8" w:rsidRPr="00AD1FE8">
              <w:rPr>
                <w:rFonts w:ascii="Verdana" w:hAnsi="Verdana"/>
                <w:b/>
                <w:bCs/>
                <w:sz w:val="22"/>
                <w:szCs w:val="22"/>
              </w:rPr>
              <w:t>0</w:t>
            </w:r>
            <w:r w:rsidRPr="00AD1FE8">
              <w:rPr>
                <w:rFonts w:ascii="Verdana" w:hAnsi="Verdana"/>
                <w:b/>
                <w:bCs/>
                <w:sz w:val="22"/>
                <w:szCs w:val="22"/>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44D07C9D" w14:textId="77777777" w:rsidR="004B7034" w:rsidRPr="00AD1FE8" w:rsidRDefault="00000000">
            <w:pPr>
              <w:spacing w:after="0" w:line="259" w:lineRule="auto"/>
              <w:ind w:left="4" w:firstLine="0"/>
              <w:jc w:val="center"/>
              <w:rPr>
                <w:rFonts w:ascii="Verdana" w:hAnsi="Verdana"/>
                <w:b/>
                <w:bCs/>
                <w:sz w:val="22"/>
                <w:szCs w:val="22"/>
              </w:rPr>
            </w:pPr>
            <w:r w:rsidRPr="00AD1FE8">
              <w:rPr>
                <w:rFonts w:ascii="Verdana" w:hAnsi="Verdana"/>
                <w:b/>
                <w:bCs/>
                <w:sz w:val="22"/>
                <w:szCs w:val="22"/>
              </w:rPr>
              <w:t xml:space="preserve">13.4% </w:t>
            </w:r>
          </w:p>
        </w:tc>
        <w:tc>
          <w:tcPr>
            <w:tcW w:w="2882" w:type="dxa"/>
            <w:tcBorders>
              <w:top w:val="single" w:sz="4" w:space="0" w:color="000000"/>
              <w:left w:val="single" w:sz="4" w:space="0" w:color="000000"/>
              <w:bottom w:val="single" w:sz="4" w:space="0" w:color="000000"/>
              <w:right w:val="single" w:sz="4" w:space="0" w:color="000000"/>
            </w:tcBorders>
          </w:tcPr>
          <w:p w14:paraId="0D496E14" w14:textId="5084C982" w:rsidR="004B7034" w:rsidRPr="00AD1FE8" w:rsidRDefault="00AD1FE8">
            <w:pPr>
              <w:spacing w:after="0" w:line="259" w:lineRule="auto"/>
              <w:ind w:left="4" w:firstLine="0"/>
              <w:jc w:val="center"/>
              <w:rPr>
                <w:rFonts w:ascii="Verdana" w:hAnsi="Verdana"/>
                <w:b/>
                <w:bCs/>
                <w:sz w:val="22"/>
                <w:szCs w:val="22"/>
              </w:rPr>
            </w:pPr>
            <w:r w:rsidRPr="00AD1FE8">
              <w:rPr>
                <w:rFonts w:ascii="Verdana" w:hAnsi="Verdana"/>
                <w:b/>
                <w:bCs/>
                <w:sz w:val="22"/>
                <w:szCs w:val="22"/>
              </w:rPr>
              <w:t>210 hours</w:t>
            </w:r>
            <w:r w:rsidRPr="00AD1FE8">
              <w:rPr>
                <w:rFonts w:ascii="Verdana" w:eastAsia="Times New Roman" w:hAnsi="Verdana" w:cs="Times New Roman"/>
                <w:b/>
                <w:bCs/>
                <w:sz w:val="22"/>
                <w:szCs w:val="22"/>
              </w:rPr>
              <w:t xml:space="preserve"> </w:t>
            </w:r>
          </w:p>
        </w:tc>
      </w:tr>
      <w:tr w:rsidR="004B7034" w:rsidRPr="00AD1FE8" w14:paraId="7CEE6EE1" w14:textId="77777777">
        <w:trPr>
          <w:trHeight w:val="355"/>
        </w:trPr>
        <w:tc>
          <w:tcPr>
            <w:tcW w:w="2881" w:type="dxa"/>
            <w:tcBorders>
              <w:top w:val="single" w:sz="4" w:space="0" w:color="000000"/>
              <w:left w:val="single" w:sz="4" w:space="0" w:color="000000"/>
              <w:bottom w:val="single" w:sz="4" w:space="0" w:color="000000"/>
              <w:right w:val="single" w:sz="4" w:space="0" w:color="000000"/>
            </w:tcBorders>
          </w:tcPr>
          <w:p w14:paraId="796306FF" w14:textId="054DADA9" w:rsidR="004B7034" w:rsidRPr="00AD1FE8" w:rsidRDefault="00AD1FE8">
            <w:pPr>
              <w:spacing w:after="0" w:line="259" w:lineRule="auto"/>
              <w:ind w:left="0" w:firstLine="0"/>
              <w:jc w:val="center"/>
              <w:rPr>
                <w:rFonts w:ascii="Verdana" w:hAnsi="Verdana"/>
                <w:b/>
                <w:bCs/>
                <w:sz w:val="22"/>
                <w:szCs w:val="22"/>
              </w:rPr>
            </w:pPr>
            <w:r w:rsidRPr="00AD1FE8">
              <w:rPr>
                <w:rFonts w:ascii="Verdana" w:hAnsi="Verdana"/>
                <w:b/>
                <w:bCs/>
                <w:sz w:val="22"/>
                <w:szCs w:val="22"/>
              </w:rPr>
              <w:t>11+</w:t>
            </w:r>
          </w:p>
        </w:tc>
        <w:tc>
          <w:tcPr>
            <w:tcW w:w="2881" w:type="dxa"/>
            <w:tcBorders>
              <w:top w:val="single" w:sz="4" w:space="0" w:color="000000"/>
              <w:left w:val="single" w:sz="4" w:space="0" w:color="000000"/>
              <w:bottom w:val="single" w:sz="4" w:space="0" w:color="000000"/>
              <w:right w:val="single" w:sz="4" w:space="0" w:color="000000"/>
            </w:tcBorders>
          </w:tcPr>
          <w:p w14:paraId="67105F38" w14:textId="77777777" w:rsidR="004B7034" w:rsidRPr="00AD1FE8" w:rsidRDefault="00000000">
            <w:pPr>
              <w:spacing w:after="0" w:line="259" w:lineRule="auto"/>
              <w:ind w:left="4" w:firstLine="0"/>
              <w:jc w:val="center"/>
              <w:rPr>
                <w:rFonts w:ascii="Verdana" w:hAnsi="Verdana"/>
                <w:b/>
                <w:bCs/>
                <w:sz w:val="22"/>
                <w:szCs w:val="22"/>
              </w:rPr>
            </w:pPr>
            <w:r w:rsidRPr="00AD1FE8">
              <w:rPr>
                <w:rFonts w:ascii="Verdana" w:hAnsi="Verdana"/>
                <w:b/>
                <w:bCs/>
                <w:sz w:val="22"/>
                <w:szCs w:val="22"/>
              </w:rPr>
              <w:t xml:space="preserve">15.3% </w:t>
            </w:r>
          </w:p>
        </w:tc>
        <w:tc>
          <w:tcPr>
            <w:tcW w:w="2882" w:type="dxa"/>
            <w:tcBorders>
              <w:top w:val="single" w:sz="4" w:space="0" w:color="000000"/>
              <w:left w:val="single" w:sz="4" w:space="0" w:color="000000"/>
              <w:bottom w:val="single" w:sz="4" w:space="0" w:color="000000"/>
              <w:right w:val="single" w:sz="4" w:space="0" w:color="000000"/>
            </w:tcBorders>
          </w:tcPr>
          <w:p w14:paraId="7A21C779" w14:textId="606A6AE7" w:rsidR="004B7034" w:rsidRPr="00AD1FE8" w:rsidRDefault="00AD1FE8">
            <w:pPr>
              <w:spacing w:after="0" w:line="259" w:lineRule="auto"/>
              <w:ind w:left="4" w:firstLine="0"/>
              <w:jc w:val="center"/>
              <w:rPr>
                <w:rFonts w:ascii="Verdana" w:hAnsi="Verdana"/>
                <w:b/>
                <w:bCs/>
                <w:sz w:val="22"/>
                <w:szCs w:val="22"/>
              </w:rPr>
            </w:pPr>
            <w:r w:rsidRPr="00AD1FE8">
              <w:rPr>
                <w:rFonts w:ascii="Verdana" w:hAnsi="Verdana"/>
                <w:b/>
                <w:bCs/>
                <w:sz w:val="22"/>
                <w:szCs w:val="22"/>
              </w:rPr>
              <w:t>210 hours</w:t>
            </w:r>
            <w:r w:rsidRPr="00AD1FE8">
              <w:rPr>
                <w:rFonts w:ascii="Verdana" w:eastAsia="Times New Roman" w:hAnsi="Verdana" w:cs="Times New Roman"/>
                <w:b/>
                <w:bCs/>
                <w:sz w:val="22"/>
                <w:szCs w:val="22"/>
              </w:rPr>
              <w:t xml:space="preserve"> </w:t>
            </w:r>
          </w:p>
        </w:tc>
      </w:tr>
    </w:tbl>
    <w:p w14:paraId="6220ACBD" w14:textId="77777777" w:rsidR="004B7034" w:rsidRPr="00AD1FE8" w:rsidRDefault="00000000">
      <w:pPr>
        <w:spacing w:after="69" w:line="259" w:lineRule="auto"/>
        <w:ind w:left="0" w:firstLine="0"/>
        <w:rPr>
          <w:rFonts w:ascii="Verdana" w:hAnsi="Verdana"/>
          <w:sz w:val="22"/>
          <w:szCs w:val="22"/>
        </w:rPr>
      </w:pPr>
      <w:r w:rsidRPr="00AD1FE8">
        <w:rPr>
          <w:rFonts w:ascii="Verdana" w:hAnsi="Verdana"/>
          <w:sz w:val="22"/>
          <w:szCs w:val="22"/>
        </w:rPr>
        <w:t xml:space="preserve"> </w:t>
      </w:r>
    </w:p>
    <w:p w14:paraId="1A8FCA5F" w14:textId="7F8636FC" w:rsidR="004B7034" w:rsidRPr="00AD1FE8" w:rsidRDefault="00000000">
      <w:pPr>
        <w:numPr>
          <w:ilvl w:val="0"/>
          <w:numId w:val="20"/>
        </w:numPr>
        <w:spacing w:after="29"/>
        <w:ind w:hanging="360"/>
        <w:rPr>
          <w:rFonts w:ascii="Verdana" w:hAnsi="Verdana"/>
          <w:sz w:val="22"/>
          <w:szCs w:val="22"/>
        </w:rPr>
      </w:pPr>
      <w:r w:rsidRPr="00AD1FE8">
        <w:rPr>
          <w:rFonts w:ascii="Verdana" w:hAnsi="Verdana"/>
          <w:sz w:val="22"/>
          <w:szCs w:val="22"/>
        </w:rPr>
        <w:t xml:space="preserve">Employees who have given proper notice of resignation or retirement as specified in the Employee Manual will be granted a lump sum payment of up to </w:t>
      </w:r>
      <w:r w:rsidR="001B5EA5">
        <w:rPr>
          <w:rFonts w:ascii="Verdana" w:hAnsi="Verdana"/>
          <w:sz w:val="22"/>
          <w:szCs w:val="22"/>
        </w:rPr>
        <w:t>four (4)</w:t>
      </w:r>
      <w:r w:rsidRPr="00AD1FE8">
        <w:rPr>
          <w:rFonts w:ascii="Verdana" w:hAnsi="Verdana"/>
          <w:sz w:val="22"/>
          <w:szCs w:val="22"/>
        </w:rPr>
        <w:t xml:space="preserve"> work weeks (using the average numbers of hours they worked on a weekly basis) of any unused PTO at their standard rate of pay. </w:t>
      </w:r>
    </w:p>
    <w:p w14:paraId="19534DB8" w14:textId="77777777" w:rsidR="004B7034" w:rsidRPr="00AD1FE8" w:rsidRDefault="00000000">
      <w:pPr>
        <w:numPr>
          <w:ilvl w:val="0"/>
          <w:numId w:val="20"/>
        </w:numPr>
        <w:ind w:hanging="360"/>
        <w:rPr>
          <w:rFonts w:ascii="Verdana" w:hAnsi="Verdana"/>
          <w:sz w:val="22"/>
          <w:szCs w:val="22"/>
        </w:rPr>
      </w:pPr>
      <w:r w:rsidRPr="00AD1FE8">
        <w:rPr>
          <w:rFonts w:ascii="Verdana" w:hAnsi="Verdana"/>
          <w:sz w:val="22"/>
          <w:szCs w:val="22"/>
        </w:rPr>
        <w:t xml:space="preserve">No PTO will accrue during any month in which an employee is on leave without pay for more than one half of his/her scheduled work time per month. </w:t>
      </w:r>
    </w:p>
    <w:p w14:paraId="2BD94FF5" w14:textId="77777777" w:rsidR="004B7034" w:rsidRPr="00AD1FE8" w:rsidRDefault="00000000">
      <w:pPr>
        <w:numPr>
          <w:ilvl w:val="0"/>
          <w:numId w:val="20"/>
        </w:numPr>
        <w:spacing w:after="29"/>
        <w:ind w:hanging="360"/>
        <w:rPr>
          <w:rFonts w:ascii="Verdana" w:hAnsi="Verdana"/>
          <w:sz w:val="22"/>
          <w:szCs w:val="22"/>
        </w:rPr>
      </w:pPr>
      <w:r w:rsidRPr="00AD1FE8">
        <w:rPr>
          <w:rFonts w:ascii="Verdana" w:hAnsi="Verdana"/>
          <w:sz w:val="22"/>
          <w:szCs w:val="22"/>
        </w:rPr>
        <w:t xml:space="preserve">A holiday closure falling within a vacation or other leave of absence with pay shall not be considered part of such leave.  </w:t>
      </w:r>
    </w:p>
    <w:p w14:paraId="4ADD21C0" w14:textId="77777777" w:rsidR="004B7034" w:rsidRPr="00AD1FE8" w:rsidRDefault="00000000">
      <w:pPr>
        <w:numPr>
          <w:ilvl w:val="0"/>
          <w:numId w:val="20"/>
        </w:numPr>
        <w:ind w:hanging="360"/>
        <w:rPr>
          <w:rFonts w:ascii="Verdana" w:hAnsi="Verdana"/>
          <w:sz w:val="22"/>
          <w:szCs w:val="22"/>
        </w:rPr>
      </w:pPr>
      <w:r w:rsidRPr="00AD1FE8">
        <w:rPr>
          <w:rFonts w:ascii="Verdana" w:hAnsi="Verdana"/>
          <w:sz w:val="22"/>
          <w:szCs w:val="22"/>
        </w:rPr>
        <w:t xml:space="preserve">If an employee has a pre-arranged PTO day on the day of an emergency closing, they will still be on PTO and the hours requested will be considered “spent”. </w:t>
      </w:r>
    </w:p>
    <w:p w14:paraId="2064A1FC" w14:textId="77777777" w:rsidR="004B7034" w:rsidRPr="00AD1FE8" w:rsidRDefault="00000000">
      <w:pPr>
        <w:numPr>
          <w:ilvl w:val="0"/>
          <w:numId w:val="20"/>
        </w:numPr>
        <w:spacing w:after="29"/>
        <w:ind w:hanging="360"/>
        <w:rPr>
          <w:rFonts w:ascii="Verdana" w:hAnsi="Verdana"/>
          <w:sz w:val="22"/>
          <w:szCs w:val="22"/>
        </w:rPr>
      </w:pPr>
      <w:r w:rsidRPr="00AD1FE8">
        <w:rPr>
          <w:rFonts w:ascii="Verdana" w:hAnsi="Verdana"/>
          <w:sz w:val="22"/>
          <w:szCs w:val="22"/>
        </w:rPr>
        <w:t xml:space="preserve">PTO requests should be made 30 days or more before date requested whenever possible.  </w:t>
      </w:r>
    </w:p>
    <w:p w14:paraId="4FA71537" w14:textId="77777777" w:rsidR="004B7034" w:rsidRPr="00AD1FE8" w:rsidRDefault="00000000">
      <w:pPr>
        <w:numPr>
          <w:ilvl w:val="0"/>
          <w:numId w:val="20"/>
        </w:numPr>
        <w:ind w:hanging="360"/>
        <w:rPr>
          <w:rFonts w:ascii="Verdana" w:hAnsi="Verdana"/>
          <w:sz w:val="22"/>
          <w:szCs w:val="22"/>
        </w:rPr>
      </w:pPr>
      <w:r w:rsidRPr="00AD1FE8">
        <w:rPr>
          <w:rFonts w:ascii="Verdana" w:hAnsi="Verdana"/>
          <w:sz w:val="22"/>
          <w:szCs w:val="22"/>
        </w:rPr>
        <w:t xml:space="preserve">In the case where two or more employees in the same department request the same time for non-emergency PTO, the Library Director will make the </w:t>
      </w:r>
      <w:r w:rsidRPr="00AD1FE8">
        <w:rPr>
          <w:rFonts w:ascii="Verdana" w:hAnsi="Verdana"/>
          <w:sz w:val="22"/>
          <w:szCs w:val="22"/>
        </w:rPr>
        <w:lastRenderedPageBreak/>
        <w:t xml:space="preserve">final decision, based on seniority (keeping in mind the efficient operation of the </w:t>
      </w:r>
      <w:proofErr w:type="gramStart"/>
      <w:r w:rsidRPr="00AD1FE8">
        <w:rPr>
          <w:rFonts w:ascii="Verdana" w:hAnsi="Verdana"/>
          <w:sz w:val="22"/>
          <w:szCs w:val="22"/>
        </w:rPr>
        <w:t>Library</w:t>
      </w:r>
      <w:proofErr w:type="gramEnd"/>
      <w:r w:rsidRPr="00AD1FE8">
        <w:rPr>
          <w:rFonts w:ascii="Verdana" w:hAnsi="Verdana"/>
          <w:sz w:val="22"/>
          <w:szCs w:val="22"/>
        </w:rPr>
        <w:t xml:space="preserve">). </w:t>
      </w:r>
    </w:p>
    <w:p w14:paraId="57E5C28F" w14:textId="77777777" w:rsidR="004B7034" w:rsidRDefault="00000000">
      <w:pPr>
        <w:numPr>
          <w:ilvl w:val="0"/>
          <w:numId w:val="20"/>
        </w:numPr>
        <w:ind w:hanging="360"/>
        <w:rPr>
          <w:rFonts w:ascii="Verdana" w:hAnsi="Verdana"/>
          <w:sz w:val="22"/>
          <w:szCs w:val="22"/>
        </w:rPr>
      </w:pPr>
      <w:r w:rsidRPr="00AD1FE8">
        <w:rPr>
          <w:rFonts w:ascii="Verdana" w:hAnsi="Verdana"/>
          <w:sz w:val="22"/>
          <w:szCs w:val="22"/>
        </w:rPr>
        <w:t xml:space="preserve">Employees may be asked to provide a doctor’s note in the event of PTO extending beyond three (3) days that has not been pre-approved. </w:t>
      </w:r>
    </w:p>
    <w:p w14:paraId="052CBB8A" w14:textId="77777777" w:rsidR="001B5EA5" w:rsidRPr="00AD1FE8" w:rsidRDefault="001B5EA5" w:rsidP="001B5EA5">
      <w:pPr>
        <w:ind w:left="706" w:firstLine="0"/>
        <w:rPr>
          <w:rFonts w:ascii="Verdana" w:hAnsi="Verdana"/>
          <w:sz w:val="22"/>
          <w:szCs w:val="22"/>
        </w:rPr>
      </w:pPr>
    </w:p>
    <w:p w14:paraId="7115798A" w14:textId="77777777" w:rsidR="004B7034" w:rsidRPr="00AD1FE8" w:rsidRDefault="00000000">
      <w:pPr>
        <w:numPr>
          <w:ilvl w:val="0"/>
          <w:numId w:val="21"/>
        </w:numPr>
        <w:spacing w:after="22" w:line="271" w:lineRule="auto"/>
        <w:ind w:hanging="360"/>
        <w:rPr>
          <w:rFonts w:ascii="Verdana" w:hAnsi="Verdana"/>
          <w:sz w:val="22"/>
          <w:szCs w:val="22"/>
        </w:rPr>
      </w:pPr>
      <w:r w:rsidRPr="00AD1FE8">
        <w:rPr>
          <w:rFonts w:ascii="Verdana" w:hAnsi="Verdana"/>
          <w:b/>
          <w:sz w:val="22"/>
          <w:szCs w:val="22"/>
        </w:rPr>
        <w:t xml:space="preserve">LEAVE WITHOUT PAY </w:t>
      </w:r>
    </w:p>
    <w:p w14:paraId="5FE4A20F" w14:textId="77777777" w:rsidR="004B7034" w:rsidRPr="00AD1FE8" w:rsidRDefault="00000000">
      <w:pPr>
        <w:ind w:left="356"/>
        <w:rPr>
          <w:rFonts w:ascii="Verdana" w:hAnsi="Verdana"/>
          <w:sz w:val="22"/>
          <w:szCs w:val="22"/>
        </w:rPr>
      </w:pPr>
      <w:r w:rsidRPr="00AD1FE8">
        <w:rPr>
          <w:rFonts w:ascii="Verdana" w:hAnsi="Verdana"/>
          <w:sz w:val="22"/>
          <w:szCs w:val="22"/>
        </w:rPr>
        <w:t xml:space="preserve">Leave without pay may be granted at the discretion of the Director for a period not to exceed one (1) year. An employee desiring leave without pay must submit a written request to the Director at least three (3) weeks prior to the desired leave. The length of the leave must be specified in the written request.  </w:t>
      </w:r>
    </w:p>
    <w:p w14:paraId="612A0E43" w14:textId="77777777" w:rsidR="004B7034" w:rsidRPr="00AD1FE8" w:rsidRDefault="00000000">
      <w:pPr>
        <w:spacing w:after="69" w:line="259" w:lineRule="auto"/>
        <w:ind w:left="361" w:firstLine="0"/>
        <w:rPr>
          <w:rFonts w:ascii="Verdana" w:hAnsi="Verdana"/>
          <w:sz w:val="22"/>
          <w:szCs w:val="22"/>
        </w:rPr>
      </w:pPr>
      <w:r w:rsidRPr="00AD1FE8">
        <w:rPr>
          <w:rFonts w:ascii="Verdana" w:hAnsi="Verdana"/>
          <w:sz w:val="22"/>
          <w:szCs w:val="22"/>
        </w:rPr>
        <w:t xml:space="preserve"> </w:t>
      </w:r>
    </w:p>
    <w:p w14:paraId="25720100" w14:textId="77777777" w:rsidR="004B7034" w:rsidRPr="00AD1FE8" w:rsidRDefault="00000000">
      <w:pPr>
        <w:numPr>
          <w:ilvl w:val="0"/>
          <w:numId w:val="21"/>
        </w:numPr>
        <w:spacing w:after="52" w:line="271" w:lineRule="auto"/>
        <w:ind w:hanging="360"/>
        <w:rPr>
          <w:rFonts w:ascii="Verdana" w:hAnsi="Verdana"/>
          <w:sz w:val="22"/>
          <w:szCs w:val="22"/>
        </w:rPr>
      </w:pPr>
      <w:r w:rsidRPr="00AD1FE8">
        <w:rPr>
          <w:rFonts w:ascii="Verdana" w:hAnsi="Verdana"/>
          <w:b/>
          <w:sz w:val="22"/>
          <w:szCs w:val="22"/>
        </w:rPr>
        <w:t xml:space="preserve">MATERNITY/PATERNITY/ADOPTION LEAVE &amp; PAID FAMILY LEAVE  </w:t>
      </w:r>
    </w:p>
    <w:p w14:paraId="219D1C9E" w14:textId="77777777" w:rsidR="004B7034" w:rsidRPr="00AD1FE8" w:rsidRDefault="00000000">
      <w:pPr>
        <w:numPr>
          <w:ilvl w:val="0"/>
          <w:numId w:val="22"/>
        </w:numPr>
        <w:ind w:hanging="360"/>
        <w:rPr>
          <w:rFonts w:ascii="Verdana" w:hAnsi="Verdana"/>
          <w:sz w:val="22"/>
          <w:szCs w:val="22"/>
        </w:rPr>
      </w:pPr>
      <w:r w:rsidRPr="00AD1FE8">
        <w:rPr>
          <w:rFonts w:ascii="Verdana" w:hAnsi="Verdana"/>
          <w:sz w:val="22"/>
          <w:szCs w:val="22"/>
        </w:rPr>
        <w:t xml:space="preserve">Maternity/Paternity/Adoption leave is an extended leave of absence and is available to all full-time employees after 90 days based on current Federal and State Equal Employment Opportunities Acts and affirmative action and other civil rights laws. </w:t>
      </w:r>
    </w:p>
    <w:p w14:paraId="235F950B" w14:textId="77777777" w:rsidR="004B7034" w:rsidRPr="00AD1FE8" w:rsidRDefault="00000000">
      <w:pPr>
        <w:ind w:left="731"/>
        <w:rPr>
          <w:rFonts w:ascii="Verdana" w:hAnsi="Verdana"/>
          <w:sz w:val="22"/>
          <w:szCs w:val="22"/>
        </w:rPr>
      </w:pPr>
      <w:r w:rsidRPr="00AD1FE8">
        <w:rPr>
          <w:rFonts w:ascii="Verdana" w:hAnsi="Verdana"/>
          <w:sz w:val="22"/>
          <w:szCs w:val="22"/>
        </w:rPr>
        <w:t xml:space="preserve">Policies will be adopted to stay in compliance with these laws. </w:t>
      </w:r>
    </w:p>
    <w:p w14:paraId="24E590F4" w14:textId="77777777" w:rsidR="004B7034" w:rsidRPr="00AD1FE8" w:rsidRDefault="00000000">
      <w:pPr>
        <w:numPr>
          <w:ilvl w:val="0"/>
          <w:numId w:val="22"/>
        </w:numPr>
        <w:ind w:hanging="360"/>
        <w:rPr>
          <w:rFonts w:ascii="Verdana" w:hAnsi="Verdana"/>
          <w:sz w:val="22"/>
          <w:szCs w:val="22"/>
        </w:rPr>
      </w:pPr>
      <w:r w:rsidRPr="00AD1FE8">
        <w:rPr>
          <w:rFonts w:ascii="Verdana" w:hAnsi="Verdana"/>
          <w:sz w:val="22"/>
          <w:szCs w:val="22"/>
        </w:rPr>
        <w:t xml:space="preserve">Rose Memorial Library will comply with the terms and conditions of the Family Leave Act of 1993 and the Paid Family Leave coverage of January 1, 2018. </w:t>
      </w:r>
    </w:p>
    <w:p w14:paraId="15F69ED6" w14:textId="77777777" w:rsidR="004B7034" w:rsidRPr="00AD1FE8" w:rsidRDefault="00000000">
      <w:pPr>
        <w:spacing w:after="63" w:line="259" w:lineRule="auto"/>
        <w:ind w:left="0" w:firstLine="0"/>
        <w:rPr>
          <w:rFonts w:ascii="Verdana" w:hAnsi="Verdana"/>
          <w:sz w:val="22"/>
          <w:szCs w:val="22"/>
        </w:rPr>
      </w:pPr>
      <w:r w:rsidRPr="00AD1FE8">
        <w:rPr>
          <w:rFonts w:ascii="Verdana" w:hAnsi="Verdana"/>
          <w:b/>
          <w:sz w:val="22"/>
          <w:szCs w:val="22"/>
        </w:rPr>
        <w:t xml:space="preserve"> </w:t>
      </w:r>
    </w:p>
    <w:p w14:paraId="31382214" w14:textId="77777777" w:rsidR="004B7034" w:rsidRPr="00AD1FE8" w:rsidRDefault="00000000">
      <w:pPr>
        <w:numPr>
          <w:ilvl w:val="0"/>
          <w:numId w:val="23"/>
        </w:numPr>
        <w:spacing w:after="22" w:line="271" w:lineRule="auto"/>
        <w:ind w:hanging="360"/>
        <w:rPr>
          <w:rFonts w:ascii="Verdana" w:hAnsi="Verdana"/>
          <w:sz w:val="22"/>
          <w:szCs w:val="22"/>
        </w:rPr>
      </w:pPr>
      <w:r w:rsidRPr="00AD1FE8">
        <w:rPr>
          <w:rFonts w:ascii="Verdana" w:hAnsi="Verdana"/>
          <w:b/>
          <w:sz w:val="22"/>
          <w:szCs w:val="22"/>
        </w:rPr>
        <w:t xml:space="preserve">MILITARY SERVICE LEAVE </w:t>
      </w:r>
    </w:p>
    <w:p w14:paraId="518024CB" w14:textId="77777777" w:rsidR="004B7034" w:rsidRPr="00AD1FE8" w:rsidRDefault="00000000">
      <w:pPr>
        <w:ind w:left="356"/>
        <w:rPr>
          <w:rFonts w:ascii="Verdana" w:hAnsi="Verdana"/>
          <w:sz w:val="22"/>
          <w:szCs w:val="22"/>
        </w:rPr>
      </w:pPr>
      <w:r w:rsidRPr="00AD1FE8">
        <w:rPr>
          <w:rFonts w:ascii="Verdana" w:hAnsi="Verdana"/>
          <w:sz w:val="22"/>
          <w:szCs w:val="22"/>
        </w:rPr>
        <w:t xml:space="preserve">Members of the National Guard or Military Reserve shall be provided with the protections enacted in the Uniformed Services Employment and Reemployment Rights Act. </w:t>
      </w:r>
    </w:p>
    <w:p w14:paraId="3C105D2F" w14:textId="77777777" w:rsidR="004B7034" w:rsidRPr="00AD1FE8" w:rsidRDefault="00000000">
      <w:pPr>
        <w:spacing w:after="63" w:line="259" w:lineRule="auto"/>
        <w:ind w:left="361" w:firstLine="0"/>
        <w:rPr>
          <w:rFonts w:ascii="Verdana" w:hAnsi="Verdana"/>
          <w:sz w:val="22"/>
          <w:szCs w:val="22"/>
        </w:rPr>
      </w:pPr>
      <w:r w:rsidRPr="00AD1FE8">
        <w:rPr>
          <w:rFonts w:ascii="Verdana" w:hAnsi="Verdana"/>
          <w:sz w:val="22"/>
          <w:szCs w:val="22"/>
        </w:rPr>
        <w:t xml:space="preserve"> </w:t>
      </w:r>
    </w:p>
    <w:p w14:paraId="5AD39AF4" w14:textId="77777777" w:rsidR="004B7034" w:rsidRPr="00AD1FE8" w:rsidRDefault="00000000">
      <w:pPr>
        <w:numPr>
          <w:ilvl w:val="0"/>
          <w:numId w:val="23"/>
        </w:numPr>
        <w:spacing w:after="22" w:line="271" w:lineRule="auto"/>
        <w:ind w:hanging="360"/>
        <w:rPr>
          <w:rFonts w:ascii="Verdana" w:hAnsi="Verdana"/>
          <w:sz w:val="22"/>
          <w:szCs w:val="22"/>
        </w:rPr>
      </w:pPr>
      <w:r w:rsidRPr="00AD1FE8">
        <w:rPr>
          <w:rFonts w:ascii="Verdana" w:hAnsi="Verdana"/>
          <w:b/>
          <w:sz w:val="22"/>
          <w:szCs w:val="22"/>
        </w:rPr>
        <w:t xml:space="preserve">BEREAVEMENT POLICY </w:t>
      </w:r>
    </w:p>
    <w:p w14:paraId="02EC7C67" w14:textId="25C3718F" w:rsidR="004B7034" w:rsidRPr="00AD1FE8" w:rsidRDefault="00000000" w:rsidP="001B5EA5">
      <w:pPr>
        <w:spacing w:after="68"/>
        <w:ind w:left="361" w:hanging="15"/>
        <w:rPr>
          <w:rFonts w:ascii="Verdana" w:hAnsi="Verdana"/>
          <w:sz w:val="22"/>
          <w:szCs w:val="22"/>
        </w:rPr>
      </w:pPr>
      <w:r w:rsidRPr="00AD1FE8">
        <w:rPr>
          <w:rFonts w:ascii="Verdana" w:hAnsi="Verdana"/>
          <w:sz w:val="22"/>
          <w:szCs w:val="22"/>
        </w:rPr>
        <w:t xml:space="preserve">Employees may take a maximum of five (5) working days of paid bereavement leave for the death of an immediate family member, including: </w:t>
      </w:r>
    </w:p>
    <w:p w14:paraId="456D3543" w14:textId="77777777" w:rsidR="004B7034" w:rsidRPr="00AD1FE8" w:rsidRDefault="00000000" w:rsidP="00EA1E8F">
      <w:pPr>
        <w:numPr>
          <w:ilvl w:val="0"/>
          <w:numId w:val="24"/>
        </w:numPr>
        <w:spacing w:after="0"/>
        <w:ind w:hanging="360"/>
        <w:rPr>
          <w:rFonts w:ascii="Verdana" w:hAnsi="Verdana"/>
          <w:sz w:val="22"/>
          <w:szCs w:val="22"/>
        </w:rPr>
      </w:pPr>
      <w:r w:rsidRPr="00AD1FE8">
        <w:rPr>
          <w:rFonts w:ascii="Verdana" w:hAnsi="Verdana"/>
          <w:sz w:val="22"/>
          <w:szCs w:val="22"/>
        </w:rPr>
        <w:t xml:space="preserve">A spouse or domestic partner </w:t>
      </w:r>
    </w:p>
    <w:p w14:paraId="09A12DE0" w14:textId="77777777" w:rsidR="004B7034" w:rsidRPr="00AD1FE8" w:rsidRDefault="00000000" w:rsidP="00EA1E8F">
      <w:pPr>
        <w:numPr>
          <w:ilvl w:val="0"/>
          <w:numId w:val="24"/>
        </w:numPr>
        <w:spacing w:after="0"/>
        <w:ind w:hanging="360"/>
        <w:rPr>
          <w:rFonts w:ascii="Verdana" w:hAnsi="Verdana"/>
          <w:sz w:val="22"/>
          <w:szCs w:val="22"/>
        </w:rPr>
      </w:pPr>
      <w:r w:rsidRPr="00AD1FE8">
        <w:rPr>
          <w:rFonts w:ascii="Verdana" w:hAnsi="Verdana"/>
          <w:sz w:val="22"/>
          <w:szCs w:val="22"/>
        </w:rPr>
        <w:t xml:space="preserve">A child (including a foster child, step-child, child of whom they are a legal guardian) </w:t>
      </w:r>
    </w:p>
    <w:p w14:paraId="0769AF63" w14:textId="77777777" w:rsidR="004B7034" w:rsidRPr="00AD1FE8" w:rsidRDefault="00000000" w:rsidP="00EA1E8F">
      <w:pPr>
        <w:numPr>
          <w:ilvl w:val="0"/>
          <w:numId w:val="24"/>
        </w:numPr>
        <w:spacing w:after="0"/>
        <w:ind w:hanging="360"/>
        <w:rPr>
          <w:rFonts w:ascii="Verdana" w:hAnsi="Verdana"/>
          <w:sz w:val="22"/>
          <w:szCs w:val="22"/>
        </w:rPr>
      </w:pPr>
      <w:r w:rsidRPr="00AD1FE8">
        <w:rPr>
          <w:rFonts w:ascii="Verdana" w:hAnsi="Verdana"/>
          <w:sz w:val="22"/>
          <w:szCs w:val="22"/>
        </w:rPr>
        <w:t xml:space="preserve">A sibling (including a step-sibling or in-law) </w:t>
      </w:r>
    </w:p>
    <w:p w14:paraId="7C7A279A" w14:textId="77777777" w:rsidR="004B7034" w:rsidRPr="00AD1FE8" w:rsidRDefault="00000000" w:rsidP="00EA1E8F">
      <w:pPr>
        <w:numPr>
          <w:ilvl w:val="0"/>
          <w:numId w:val="24"/>
        </w:numPr>
        <w:spacing w:after="0"/>
        <w:ind w:hanging="360"/>
        <w:rPr>
          <w:rFonts w:ascii="Verdana" w:hAnsi="Verdana"/>
          <w:sz w:val="22"/>
          <w:szCs w:val="22"/>
        </w:rPr>
      </w:pPr>
      <w:r w:rsidRPr="00AD1FE8">
        <w:rPr>
          <w:rFonts w:ascii="Verdana" w:hAnsi="Verdana"/>
          <w:sz w:val="22"/>
          <w:szCs w:val="22"/>
        </w:rPr>
        <w:t xml:space="preserve">A parent (including a step-parent, in-law, or legal guardian) </w:t>
      </w:r>
    </w:p>
    <w:p w14:paraId="45D8F114" w14:textId="77777777" w:rsidR="00EA1E8F" w:rsidRDefault="00000000" w:rsidP="00EA1E8F">
      <w:pPr>
        <w:spacing w:after="65" w:line="259" w:lineRule="auto"/>
        <w:ind w:left="0" w:firstLine="0"/>
        <w:rPr>
          <w:rFonts w:ascii="Verdana" w:hAnsi="Verdana"/>
          <w:i/>
          <w:color w:val="2F5496"/>
          <w:sz w:val="22"/>
          <w:szCs w:val="22"/>
        </w:rPr>
      </w:pPr>
      <w:r w:rsidRPr="00AD1FE8">
        <w:rPr>
          <w:rFonts w:ascii="Verdana" w:hAnsi="Verdana"/>
          <w:i/>
          <w:color w:val="2F5496"/>
          <w:sz w:val="22"/>
          <w:szCs w:val="22"/>
        </w:rPr>
        <w:t xml:space="preserve"> </w:t>
      </w:r>
    </w:p>
    <w:p w14:paraId="250F5B05" w14:textId="207F11C2" w:rsidR="00EA1E8F" w:rsidRDefault="00EA1E8F" w:rsidP="00EA1E8F">
      <w:pPr>
        <w:spacing w:after="65" w:line="259" w:lineRule="auto"/>
        <w:ind w:left="346" w:firstLine="0"/>
        <w:rPr>
          <w:rFonts w:ascii="Verdana" w:hAnsi="Verdana"/>
          <w:sz w:val="22"/>
          <w:szCs w:val="22"/>
        </w:rPr>
      </w:pPr>
      <w:r>
        <w:rPr>
          <w:rFonts w:ascii="Verdana" w:hAnsi="Verdana"/>
          <w:sz w:val="22"/>
          <w:szCs w:val="22"/>
        </w:rPr>
        <w:t>Em</w:t>
      </w:r>
      <w:r w:rsidRPr="00AD1FE8">
        <w:rPr>
          <w:rFonts w:ascii="Verdana" w:hAnsi="Verdana"/>
          <w:sz w:val="22"/>
          <w:szCs w:val="22"/>
        </w:rPr>
        <w:t xml:space="preserve">ployees may take a maximum of two (2) working days of paid bereavement leave for the death of an extended family member, including: </w:t>
      </w:r>
      <w:r>
        <w:rPr>
          <w:rFonts w:ascii="Verdana" w:hAnsi="Verdana"/>
          <w:sz w:val="22"/>
          <w:szCs w:val="22"/>
        </w:rPr>
        <w:t>Grandparent; Aunt or Uncle; First cousin; Niece or nephew.</w:t>
      </w:r>
    </w:p>
    <w:p w14:paraId="42ABC26E" w14:textId="77777777" w:rsidR="004B7034" w:rsidRPr="00AD1FE8" w:rsidRDefault="00000000">
      <w:pPr>
        <w:spacing w:after="207" w:line="271" w:lineRule="auto"/>
        <w:ind w:left="356"/>
        <w:rPr>
          <w:rFonts w:ascii="Verdana" w:hAnsi="Verdana"/>
          <w:sz w:val="22"/>
          <w:szCs w:val="22"/>
        </w:rPr>
      </w:pPr>
      <w:r w:rsidRPr="00AD1FE8">
        <w:rPr>
          <w:rFonts w:ascii="Verdana" w:hAnsi="Verdana"/>
          <w:b/>
          <w:sz w:val="22"/>
          <w:szCs w:val="22"/>
        </w:rPr>
        <w:lastRenderedPageBreak/>
        <w:t>I.</w:t>
      </w:r>
      <w:r w:rsidRPr="00AD1FE8">
        <w:rPr>
          <w:rFonts w:ascii="Verdana" w:eastAsia="Arial" w:hAnsi="Verdana" w:cs="Arial"/>
          <w:b/>
          <w:sz w:val="22"/>
          <w:szCs w:val="22"/>
        </w:rPr>
        <w:t xml:space="preserve"> </w:t>
      </w:r>
      <w:r w:rsidRPr="00AD1FE8">
        <w:rPr>
          <w:rFonts w:ascii="Verdana" w:hAnsi="Verdana"/>
          <w:b/>
          <w:sz w:val="22"/>
          <w:szCs w:val="22"/>
        </w:rPr>
        <w:t xml:space="preserve">BIRTHDAY LEAVE POLICY </w:t>
      </w:r>
    </w:p>
    <w:p w14:paraId="7F79F9BC" w14:textId="77777777" w:rsidR="001B5EA5" w:rsidRDefault="00000000" w:rsidP="001B5EA5">
      <w:pPr>
        <w:spacing w:after="200" w:line="308" w:lineRule="auto"/>
        <w:ind w:left="356" w:firstLine="0"/>
        <w:rPr>
          <w:rFonts w:ascii="Verdana" w:hAnsi="Verdana"/>
          <w:color w:val="242424"/>
          <w:sz w:val="22"/>
          <w:szCs w:val="22"/>
        </w:rPr>
      </w:pPr>
      <w:r w:rsidRPr="001B5EA5">
        <w:rPr>
          <w:rFonts w:ascii="Verdana" w:hAnsi="Verdana"/>
          <w:color w:val="242424"/>
          <w:sz w:val="22"/>
          <w:szCs w:val="22"/>
        </w:rPr>
        <w:t xml:space="preserve">Each employee is entitled to one shift’s worth of leave for their birthday. </w:t>
      </w:r>
    </w:p>
    <w:p w14:paraId="321F98D2" w14:textId="1752AF3C" w:rsidR="004B7034" w:rsidRPr="001B5EA5" w:rsidRDefault="001B5EA5" w:rsidP="001B5EA5">
      <w:pPr>
        <w:pStyle w:val="ListParagraph"/>
        <w:numPr>
          <w:ilvl w:val="0"/>
          <w:numId w:val="31"/>
        </w:numPr>
        <w:spacing w:after="200" w:line="308" w:lineRule="auto"/>
        <w:ind w:left="366"/>
        <w:rPr>
          <w:rFonts w:ascii="Verdana" w:hAnsi="Verdana"/>
          <w:sz w:val="22"/>
          <w:szCs w:val="22"/>
        </w:rPr>
      </w:pPr>
      <w:r>
        <w:rPr>
          <w:rFonts w:ascii="Verdana" w:hAnsi="Verdana"/>
          <w:color w:val="242424"/>
          <w:sz w:val="22"/>
          <w:szCs w:val="22"/>
        </w:rPr>
        <w:t>It is recommended t</w:t>
      </w:r>
      <w:r w:rsidRPr="001B5EA5">
        <w:rPr>
          <w:rFonts w:ascii="Verdana" w:hAnsi="Verdana"/>
          <w:color w:val="242424"/>
          <w:sz w:val="22"/>
          <w:szCs w:val="22"/>
        </w:rPr>
        <w:t xml:space="preserve">he employee may take such leave on any day within seven (7) days before or after the actual birthday </w:t>
      </w:r>
    </w:p>
    <w:p w14:paraId="0136893C" w14:textId="77777777" w:rsidR="004B7034" w:rsidRPr="001B5EA5" w:rsidRDefault="00000000" w:rsidP="001B5EA5">
      <w:pPr>
        <w:pStyle w:val="ListParagraph"/>
        <w:numPr>
          <w:ilvl w:val="0"/>
          <w:numId w:val="31"/>
        </w:numPr>
        <w:spacing w:after="32" w:line="308" w:lineRule="auto"/>
        <w:ind w:left="366"/>
        <w:rPr>
          <w:rFonts w:ascii="Verdana" w:hAnsi="Verdana"/>
          <w:sz w:val="22"/>
          <w:szCs w:val="22"/>
        </w:rPr>
      </w:pPr>
      <w:r w:rsidRPr="001B5EA5">
        <w:rPr>
          <w:rFonts w:ascii="Verdana" w:hAnsi="Verdana"/>
          <w:color w:val="242424"/>
          <w:sz w:val="22"/>
          <w:szCs w:val="22"/>
        </w:rPr>
        <w:t xml:space="preserve">The amount of leave will be consistent with the average number of hours the staff member works during a shift. </w:t>
      </w:r>
    </w:p>
    <w:p w14:paraId="243B6737" w14:textId="77777777" w:rsidR="004B7034" w:rsidRPr="001B5EA5" w:rsidRDefault="00000000" w:rsidP="001B5EA5">
      <w:pPr>
        <w:pStyle w:val="ListParagraph"/>
        <w:numPr>
          <w:ilvl w:val="0"/>
          <w:numId w:val="31"/>
        </w:numPr>
        <w:spacing w:after="154" w:line="308" w:lineRule="auto"/>
        <w:ind w:left="366"/>
        <w:rPr>
          <w:rFonts w:ascii="Verdana" w:hAnsi="Verdana"/>
          <w:sz w:val="22"/>
          <w:szCs w:val="22"/>
        </w:rPr>
      </w:pPr>
      <w:r w:rsidRPr="001B5EA5">
        <w:rPr>
          <w:rFonts w:ascii="Verdana" w:hAnsi="Verdana"/>
          <w:color w:val="242424"/>
          <w:sz w:val="22"/>
          <w:szCs w:val="22"/>
        </w:rPr>
        <w:t xml:space="preserve">The employee needs to follow all standard PTO procedures when requesting the time off. </w:t>
      </w:r>
    </w:p>
    <w:sectPr w:rsidR="004B7034" w:rsidRPr="001B5EA5">
      <w:footerReference w:type="even" r:id="rId17"/>
      <w:footerReference w:type="default" r:id="rId18"/>
      <w:footerReference w:type="first" r:id="rId19"/>
      <w:pgSz w:w="12240" w:h="15840"/>
      <w:pgMar w:top="1486" w:right="1442" w:bottom="1463"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BFEB" w14:textId="77777777" w:rsidR="00816812" w:rsidRDefault="00816812">
      <w:pPr>
        <w:spacing w:after="0" w:line="240" w:lineRule="auto"/>
      </w:pPr>
      <w:r>
        <w:separator/>
      </w:r>
    </w:p>
  </w:endnote>
  <w:endnote w:type="continuationSeparator" w:id="0">
    <w:p w14:paraId="075D71C3" w14:textId="77777777" w:rsidR="00816812" w:rsidRDefault="0081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F3C8" w14:textId="77777777" w:rsidR="004B7034" w:rsidRDefault="00000000">
    <w:pPr>
      <w:tabs>
        <w:tab w:val="center" w:pos="4682"/>
        <w:tab w:val="right" w:pos="9358"/>
      </w:tabs>
      <w:spacing w:after="0" w:line="259" w:lineRule="auto"/>
      <w:ind w:left="-5" w:right="-18" w:firstLine="0"/>
    </w:pPr>
    <w:r>
      <w:rPr>
        <w:sz w:val="22"/>
      </w:rPr>
      <w:t xml:space="preserve"> </w:t>
    </w:r>
    <w:r>
      <w:rPr>
        <w:sz w:val="22"/>
      </w:rPr>
      <w:tab/>
      <w:t xml:space="preserve"> </w:t>
    </w:r>
    <w:r>
      <w:rPr>
        <w:sz w:val="22"/>
      </w:rPr>
      <w:tab/>
    </w:r>
    <w:r>
      <w:fldChar w:fldCharType="begin"/>
    </w:r>
    <w:r>
      <w:instrText xml:space="preserve"> PAGE   \* MERGEFORMAT </w:instrText>
    </w:r>
    <w:r>
      <w:fldChar w:fldCharType="separate"/>
    </w:r>
    <w:r>
      <w:rPr>
        <w:sz w:val="22"/>
      </w:rPr>
      <w:t>1</w:t>
    </w:r>
    <w:r>
      <w:rPr>
        <w:sz w:val="22"/>
      </w:rPr>
      <w:fldChar w:fldCharType="end"/>
    </w:r>
  </w:p>
  <w:p w14:paraId="00BA2C88" w14:textId="77777777" w:rsidR="004B7034"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64D2" w14:textId="77777777" w:rsidR="004B7034" w:rsidRDefault="00000000">
    <w:pPr>
      <w:tabs>
        <w:tab w:val="center" w:pos="4682"/>
        <w:tab w:val="right" w:pos="9358"/>
      </w:tabs>
      <w:spacing w:after="0" w:line="259" w:lineRule="auto"/>
      <w:ind w:left="-5" w:right="-18" w:firstLine="0"/>
    </w:pPr>
    <w:r>
      <w:rPr>
        <w:sz w:val="22"/>
      </w:rPr>
      <w:t xml:space="preserve"> </w:t>
    </w:r>
    <w:r>
      <w:rPr>
        <w:sz w:val="22"/>
      </w:rPr>
      <w:tab/>
      <w:t xml:space="preserve"> </w:t>
    </w:r>
    <w:r>
      <w:rPr>
        <w:sz w:val="22"/>
      </w:rPr>
      <w:tab/>
    </w:r>
    <w:r>
      <w:fldChar w:fldCharType="begin"/>
    </w:r>
    <w:r>
      <w:instrText xml:space="preserve"> PAGE   \* MERGEFORMAT </w:instrText>
    </w:r>
    <w:r>
      <w:fldChar w:fldCharType="separate"/>
    </w:r>
    <w:r>
      <w:rPr>
        <w:sz w:val="22"/>
      </w:rPr>
      <w:t>1</w:t>
    </w:r>
    <w:r>
      <w:rPr>
        <w:sz w:val="22"/>
      </w:rPr>
      <w:fldChar w:fldCharType="end"/>
    </w:r>
  </w:p>
  <w:p w14:paraId="7B1F9214" w14:textId="77777777" w:rsidR="004B7034"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ABD2" w14:textId="77777777" w:rsidR="004B7034" w:rsidRDefault="00000000">
    <w:pPr>
      <w:tabs>
        <w:tab w:val="center" w:pos="4682"/>
        <w:tab w:val="right" w:pos="9358"/>
      </w:tabs>
      <w:spacing w:after="0" w:line="259" w:lineRule="auto"/>
      <w:ind w:left="-5" w:right="-18" w:firstLine="0"/>
    </w:pPr>
    <w:r>
      <w:rPr>
        <w:sz w:val="22"/>
      </w:rPr>
      <w:t xml:space="preserve"> </w:t>
    </w:r>
    <w:r>
      <w:rPr>
        <w:sz w:val="22"/>
      </w:rPr>
      <w:tab/>
      <w:t xml:space="preserve"> </w:t>
    </w:r>
    <w:r>
      <w:rPr>
        <w:sz w:val="22"/>
      </w:rPr>
      <w:tab/>
    </w:r>
    <w:r>
      <w:fldChar w:fldCharType="begin"/>
    </w:r>
    <w:r>
      <w:instrText xml:space="preserve"> PAGE   \* MERGEFORMAT </w:instrText>
    </w:r>
    <w:r>
      <w:fldChar w:fldCharType="separate"/>
    </w:r>
    <w:r>
      <w:rPr>
        <w:sz w:val="22"/>
      </w:rPr>
      <w:t>1</w:t>
    </w:r>
    <w:r>
      <w:rPr>
        <w:sz w:val="22"/>
      </w:rPr>
      <w:fldChar w:fldCharType="end"/>
    </w:r>
  </w:p>
  <w:p w14:paraId="37426C42" w14:textId="77777777" w:rsidR="004B7034"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42D6" w14:textId="77777777" w:rsidR="00816812" w:rsidRDefault="00816812">
      <w:pPr>
        <w:spacing w:after="0" w:line="240" w:lineRule="auto"/>
      </w:pPr>
      <w:r>
        <w:separator/>
      </w:r>
    </w:p>
  </w:footnote>
  <w:footnote w:type="continuationSeparator" w:id="0">
    <w:p w14:paraId="062B168C" w14:textId="77777777" w:rsidR="00816812" w:rsidRDefault="00816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761"/>
    <w:multiLevelType w:val="hybridMultilevel"/>
    <w:tmpl w:val="F8B8364C"/>
    <w:lvl w:ilvl="0" w:tplc="678E41E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A864E">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7AB2E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5EC6AF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60A25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26AC7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F0C64A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C34FB7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22A541E">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C3180E"/>
    <w:multiLevelType w:val="hybridMultilevel"/>
    <w:tmpl w:val="2A88F300"/>
    <w:lvl w:ilvl="0" w:tplc="DFA680D6">
      <w:start w:val="1"/>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4726EB0">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C2E87FC">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D4E0598">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AE2C012">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CE87324">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558EC90">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5DE65E0">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3042874">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2A439E"/>
    <w:multiLevelType w:val="hybridMultilevel"/>
    <w:tmpl w:val="6786EE00"/>
    <w:lvl w:ilvl="0" w:tplc="0FA45866">
      <w:start w:val="1"/>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0A4E03C">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04A256">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74207FC">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DC09FE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A26F5A2">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8DA46CE">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1E0844C">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2C6559C">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B1C86"/>
    <w:multiLevelType w:val="hybridMultilevel"/>
    <w:tmpl w:val="14323536"/>
    <w:lvl w:ilvl="0" w:tplc="58F0585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007C0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088E0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BC10D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38F6D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3AD7A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5ACA0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A45B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2C27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B76B67"/>
    <w:multiLevelType w:val="hybridMultilevel"/>
    <w:tmpl w:val="399A59FA"/>
    <w:lvl w:ilvl="0" w:tplc="58F05856">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FCD44B0"/>
    <w:multiLevelType w:val="hybridMultilevel"/>
    <w:tmpl w:val="CCDA74AA"/>
    <w:lvl w:ilvl="0" w:tplc="F874148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FEB6E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206D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BCA08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CE8D9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044C2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549FF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38FD9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AE0C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EF0C8A"/>
    <w:multiLevelType w:val="hybridMultilevel"/>
    <w:tmpl w:val="5D98ECF0"/>
    <w:lvl w:ilvl="0" w:tplc="6B4A6CB2">
      <w:start w:val="1"/>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92E8E08">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1F8323C">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A682E9C">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F60FD5E">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0C8938">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A24CF72">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5A452F4">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02A4AC">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1038BE"/>
    <w:multiLevelType w:val="hybridMultilevel"/>
    <w:tmpl w:val="25AC8800"/>
    <w:lvl w:ilvl="0" w:tplc="CB844362">
      <w:start w:val="1"/>
      <w:numFmt w:val="upperLetter"/>
      <w:lvlText w:val="%1."/>
      <w:lvlJc w:val="left"/>
      <w:pPr>
        <w:ind w:left="7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6A4F7EA">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7D2FE3A">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8C662A8">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78EE55A">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148BC6A">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9BE0732">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124047E">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4C632F0">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6342F4"/>
    <w:multiLevelType w:val="hybridMultilevel"/>
    <w:tmpl w:val="8DEAD07A"/>
    <w:lvl w:ilvl="0" w:tplc="631A30C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00F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5EED6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72630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6401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28FE8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FA83C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3EB55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28726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962A8A"/>
    <w:multiLevelType w:val="hybridMultilevel"/>
    <w:tmpl w:val="74CACC86"/>
    <w:lvl w:ilvl="0" w:tplc="58F05856">
      <w:start w:val="1"/>
      <w:numFmt w:val="bullet"/>
      <w:lvlText w:val="•"/>
      <w:lvlJc w:val="left"/>
      <w:pPr>
        <w:ind w:left="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33D24801"/>
    <w:multiLevelType w:val="hybridMultilevel"/>
    <w:tmpl w:val="24F66162"/>
    <w:lvl w:ilvl="0" w:tplc="6960FEC6">
      <w:start w:val="1"/>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F0E57A0">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8E67678">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7E425E">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FD271F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B32E460">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B5AF4C4">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45C0FCC">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5305416">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00349E"/>
    <w:multiLevelType w:val="hybridMultilevel"/>
    <w:tmpl w:val="9FEC982C"/>
    <w:lvl w:ilvl="0" w:tplc="78BE9680">
      <w:start w:val="2"/>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21C9072">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43AD6BA">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5C0D860">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1F6AB32">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56AA048">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0F0C808">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940AB4A">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E452E">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F03485"/>
    <w:multiLevelType w:val="hybridMultilevel"/>
    <w:tmpl w:val="0416221A"/>
    <w:lvl w:ilvl="0" w:tplc="C672AD74">
      <w:start w:val="1"/>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40EB2A8">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C887876">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21873F8">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01866F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83AFE58">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02C046">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0806922">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50A7470">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A96093"/>
    <w:multiLevelType w:val="hybridMultilevel"/>
    <w:tmpl w:val="5B3A120C"/>
    <w:lvl w:ilvl="0" w:tplc="B00412E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DEC5F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207B0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82173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A5C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EADE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00D5A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18647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2CCC6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5A5C0B"/>
    <w:multiLevelType w:val="hybridMultilevel"/>
    <w:tmpl w:val="D8421468"/>
    <w:lvl w:ilvl="0" w:tplc="D59C7966">
      <w:start w:val="1"/>
      <w:numFmt w:val="bullet"/>
      <w:lvlText w:val="•"/>
      <w:lvlJc w:val="left"/>
      <w:pPr>
        <w:ind w:left="706"/>
      </w:pPr>
      <w:rPr>
        <w:rFonts w:ascii="Arial" w:eastAsia="Arial" w:hAnsi="Arial" w:cs="Arial"/>
        <w:b w:val="0"/>
        <w:i w:val="0"/>
        <w:strike w:val="0"/>
        <w:dstrike w:val="0"/>
        <w:color w:val="242424"/>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20691"/>
    <w:multiLevelType w:val="hybridMultilevel"/>
    <w:tmpl w:val="35FA4242"/>
    <w:lvl w:ilvl="0" w:tplc="58F05856">
      <w:start w:val="1"/>
      <w:numFmt w:val="bullet"/>
      <w:lvlText w:val="•"/>
      <w:lvlJc w:val="left"/>
      <w:pPr>
        <w:ind w:left="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966209A"/>
    <w:multiLevelType w:val="hybridMultilevel"/>
    <w:tmpl w:val="BFE8AAD2"/>
    <w:lvl w:ilvl="0" w:tplc="AFB088CE">
      <w:start w:val="5"/>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2364768">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764804E">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6C66F98">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596F7A6">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DE299F6">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B6E5474">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972C998">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E603B32">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B25EDD"/>
    <w:multiLevelType w:val="hybridMultilevel"/>
    <w:tmpl w:val="376C9352"/>
    <w:lvl w:ilvl="0" w:tplc="3BD6E55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ADF8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26970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72517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5EE9E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E4A74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C2247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E057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6C7C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9E6637"/>
    <w:multiLevelType w:val="hybridMultilevel"/>
    <w:tmpl w:val="51B2A252"/>
    <w:lvl w:ilvl="0" w:tplc="99FE2E18">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16526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46A67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34051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E2B03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F0F4A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5EF05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56E40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C5FE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401123"/>
    <w:multiLevelType w:val="hybridMultilevel"/>
    <w:tmpl w:val="52D05F9E"/>
    <w:lvl w:ilvl="0" w:tplc="AED0DA3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520D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6C700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16297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07BD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14A12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1CDA1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C39F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B40C3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B02FAA"/>
    <w:multiLevelType w:val="hybridMultilevel"/>
    <w:tmpl w:val="937C84AE"/>
    <w:lvl w:ilvl="0" w:tplc="58F05856">
      <w:start w:val="1"/>
      <w:numFmt w:val="bullet"/>
      <w:lvlText w:val="•"/>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59C530A4"/>
    <w:multiLevelType w:val="hybridMultilevel"/>
    <w:tmpl w:val="00ECC706"/>
    <w:lvl w:ilvl="0" w:tplc="2B1E794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5883B2">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BDE786A">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E2011A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9CEB66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39E287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BF46E7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18401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EAF0F0">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D33006"/>
    <w:multiLevelType w:val="hybridMultilevel"/>
    <w:tmpl w:val="471A1540"/>
    <w:lvl w:ilvl="0" w:tplc="B49650A6">
      <w:start w:val="6"/>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E702F96">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C3AF944">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09EF4BC">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9A6931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6AAAEDA">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6084A5E">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6FAC6F6">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23EEE8A">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5B62CD"/>
    <w:multiLevelType w:val="hybridMultilevel"/>
    <w:tmpl w:val="226877D2"/>
    <w:lvl w:ilvl="0" w:tplc="4B764D9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6901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924E2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B63D5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8804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BE18A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BC19D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0C9EC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D059A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B34B4C"/>
    <w:multiLevelType w:val="hybridMultilevel"/>
    <w:tmpl w:val="D2C43806"/>
    <w:lvl w:ilvl="0" w:tplc="C4F0D5F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D6D64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56B39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3AA11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DEC07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1A4C7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5CFDE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3CFB9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84FC0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D05323"/>
    <w:multiLevelType w:val="hybridMultilevel"/>
    <w:tmpl w:val="3D14AC58"/>
    <w:lvl w:ilvl="0" w:tplc="5AB2C3F2">
      <w:start w:val="7"/>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BD45FDE">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CFABC60">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A8A21EC">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C9E6926">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37C400C">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CC62AB8">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7B07B0A">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DF8E1D6">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7771B3"/>
    <w:multiLevelType w:val="hybridMultilevel"/>
    <w:tmpl w:val="9FBC7F96"/>
    <w:lvl w:ilvl="0" w:tplc="D59C7966">
      <w:start w:val="1"/>
      <w:numFmt w:val="bullet"/>
      <w:lvlText w:val="•"/>
      <w:lvlJc w:val="left"/>
      <w:pPr>
        <w:ind w:left="356"/>
      </w:pPr>
      <w:rPr>
        <w:rFonts w:ascii="Arial" w:eastAsia="Arial" w:hAnsi="Arial" w:cs="Arial"/>
        <w:b w:val="0"/>
        <w:i w:val="0"/>
        <w:strike w:val="0"/>
        <w:dstrike w:val="0"/>
        <w:color w:val="242424"/>
        <w:sz w:val="24"/>
        <w:szCs w:val="24"/>
        <w:u w:val="none" w:color="000000"/>
        <w:bdr w:val="none" w:sz="0" w:space="0" w:color="auto"/>
        <w:shd w:val="clear" w:color="auto" w:fill="auto"/>
        <w:vertAlign w:val="baseline"/>
      </w:rPr>
    </w:lvl>
    <w:lvl w:ilvl="1" w:tplc="A176A572">
      <w:start w:val="1"/>
      <w:numFmt w:val="bullet"/>
      <w:lvlText w:val="o"/>
      <w:lvlJc w:val="left"/>
      <w:pPr>
        <w:ind w:left="1091"/>
      </w:pPr>
      <w:rPr>
        <w:rFonts w:ascii="Segoe UI Symbol" w:eastAsia="Segoe UI Symbol" w:hAnsi="Segoe UI Symbol" w:cs="Segoe UI Symbol"/>
        <w:b w:val="0"/>
        <w:i w:val="0"/>
        <w:strike w:val="0"/>
        <w:dstrike w:val="0"/>
        <w:color w:val="242424"/>
        <w:sz w:val="24"/>
        <w:szCs w:val="24"/>
        <w:u w:val="none" w:color="000000"/>
        <w:bdr w:val="none" w:sz="0" w:space="0" w:color="auto"/>
        <w:shd w:val="clear" w:color="auto" w:fill="auto"/>
        <w:vertAlign w:val="baseline"/>
      </w:rPr>
    </w:lvl>
    <w:lvl w:ilvl="2" w:tplc="B344EBFC">
      <w:start w:val="1"/>
      <w:numFmt w:val="bullet"/>
      <w:lvlText w:val="▪"/>
      <w:lvlJc w:val="left"/>
      <w:pPr>
        <w:ind w:left="1811"/>
      </w:pPr>
      <w:rPr>
        <w:rFonts w:ascii="Segoe UI Symbol" w:eastAsia="Segoe UI Symbol" w:hAnsi="Segoe UI Symbol" w:cs="Segoe UI Symbol"/>
        <w:b w:val="0"/>
        <w:i w:val="0"/>
        <w:strike w:val="0"/>
        <w:dstrike w:val="0"/>
        <w:color w:val="242424"/>
        <w:sz w:val="24"/>
        <w:szCs w:val="24"/>
        <w:u w:val="none" w:color="000000"/>
        <w:bdr w:val="none" w:sz="0" w:space="0" w:color="auto"/>
        <w:shd w:val="clear" w:color="auto" w:fill="auto"/>
        <w:vertAlign w:val="baseline"/>
      </w:rPr>
    </w:lvl>
    <w:lvl w:ilvl="3" w:tplc="EA0ED106">
      <w:start w:val="1"/>
      <w:numFmt w:val="bullet"/>
      <w:lvlText w:val="•"/>
      <w:lvlJc w:val="left"/>
      <w:pPr>
        <w:ind w:left="2531"/>
      </w:pPr>
      <w:rPr>
        <w:rFonts w:ascii="Arial" w:eastAsia="Arial" w:hAnsi="Arial" w:cs="Arial"/>
        <w:b w:val="0"/>
        <w:i w:val="0"/>
        <w:strike w:val="0"/>
        <w:dstrike w:val="0"/>
        <w:color w:val="242424"/>
        <w:sz w:val="24"/>
        <w:szCs w:val="24"/>
        <w:u w:val="none" w:color="000000"/>
        <w:bdr w:val="none" w:sz="0" w:space="0" w:color="auto"/>
        <w:shd w:val="clear" w:color="auto" w:fill="auto"/>
        <w:vertAlign w:val="baseline"/>
      </w:rPr>
    </w:lvl>
    <w:lvl w:ilvl="4" w:tplc="7D50EC10">
      <w:start w:val="1"/>
      <w:numFmt w:val="bullet"/>
      <w:lvlText w:val="o"/>
      <w:lvlJc w:val="left"/>
      <w:pPr>
        <w:ind w:left="3251"/>
      </w:pPr>
      <w:rPr>
        <w:rFonts w:ascii="Segoe UI Symbol" w:eastAsia="Segoe UI Symbol" w:hAnsi="Segoe UI Symbol" w:cs="Segoe UI Symbol"/>
        <w:b w:val="0"/>
        <w:i w:val="0"/>
        <w:strike w:val="0"/>
        <w:dstrike w:val="0"/>
        <w:color w:val="242424"/>
        <w:sz w:val="24"/>
        <w:szCs w:val="24"/>
        <w:u w:val="none" w:color="000000"/>
        <w:bdr w:val="none" w:sz="0" w:space="0" w:color="auto"/>
        <w:shd w:val="clear" w:color="auto" w:fill="auto"/>
        <w:vertAlign w:val="baseline"/>
      </w:rPr>
    </w:lvl>
    <w:lvl w:ilvl="5" w:tplc="BE2C2EDE">
      <w:start w:val="1"/>
      <w:numFmt w:val="bullet"/>
      <w:lvlText w:val="▪"/>
      <w:lvlJc w:val="left"/>
      <w:pPr>
        <w:ind w:left="3971"/>
      </w:pPr>
      <w:rPr>
        <w:rFonts w:ascii="Segoe UI Symbol" w:eastAsia="Segoe UI Symbol" w:hAnsi="Segoe UI Symbol" w:cs="Segoe UI Symbol"/>
        <w:b w:val="0"/>
        <w:i w:val="0"/>
        <w:strike w:val="0"/>
        <w:dstrike w:val="0"/>
        <w:color w:val="242424"/>
        <w:sz w:val="24"/>
        <w:szCs w:val="24"/>
        <w:u w:val="none" w:color="000000"/>
        <w:bdr w:val="none" w:sz="0" w:space="0" w:color="auto"/>
        <w:shd w:val="clear" w:color="auto" w:fill="auto"/>
        <w:vertAlign w:val="baseline"/>
      </w:rPr>
    </w:lvl>
    <w:lvl w:ilvl="6" w:tplc="6BB09934">
      <w:start w:val="1"/>
      <w:numFmt w:val="bullet"/>
      <w:lvlText w:val="•"/>
      <w:lvlJc w:val="left"/>
      <w:pPr>
        <w:ind w:left="4691"/>
      </w:pPr>
      <w:rPr>
        <w:rFonts w:ascii="Arial" w:eastAsia="Arial" w:hAnsi="Arial" w:cs="Arial"/>
        <w:b w:val="0"/>
        <w:i w:val="0"/>
        <w:strike w:val="0"/>
        <w:dstrike w:val="0"/>
        <w:color w:val="242424"/>
        <w:sz w:val="24"/>
        <w:szCs w:val="24"/>
        <w:u w:val="none" w:color="000000"/>
        <w:bdr w:val="none" w:sz="0" w:space="0" w:color="auto"/>
        <w:shd w:val="clear" w:color="auto" w:fill="auto"/>
        <w:vertAlign w:val="baseline"/>
      </w:rPr>
    </w:lvl>
    <w:lvl w:ilvl="7" w:tplc="D0B8D83E">
      <w:start w:val="1"/>
      <w:numFmt w:val="bullet"/>
      <w:lvlText w:val="o"/>
      <w:lvlJc w:val="left"/>
      <w:pPr>
        <w:ind w:left="5411"/>
      </w:pPr>
      <w:rPr>
        <w:rFonts w:ascii="Segoe UI Symbol" w:eastAsia="Segoe UI Symbol" w:hAnsi="Segoe UI Symbol" w:cs="Segoe UI Symbol"/>
        <w:b w:val="0"/>
        <w:i w:val="0"/>
        <w:strike w:val="0"/>
        <w:dstrike w:val="0"/>
        <w:color w:val="242424"/>
        <w:sz w:val="24"/>
        <w:szCs w:val="24"/>
        <w:u w:val="none" w:color="000000"/>
        <w:bdr w:val="none" w:sz="0" w:space="0" w:color="auto"/>
        <w:shd w:val="clear" w:color="auto" w:fill="auto"/>
        <w:vertAlign w:val="baseline"/>
      </w:rPr>
    </w:lvl>
    <w:lvl w:ilvl="8" w:tplc="4A82EBC8">
      <w:start w:val="1"/>
      <w:numFmt w:val="bullet"/>
      <w:lvlText w:val="▪"/>
      <w:lvlJc w:val="left"/>
      <w:pPr>
        <w:ind w:left="6131"/>
      </w:pPr>
      <w:rPr>
        <w:rFonts w:ascii="Segoe UI Symbol" w:eastAsia="Segoe UI Symbol" w:hAnsi="Segoe UI Symbol" w:cs="Segoe UI Symbol"/>
        <w:b w:val="0"/>
        <w:i w:val="0"/>
        <w:strike w:val="0"/>
        <w:dstrike w:val="0"/>
        <w:color w:val="242424"/>
        <w:sz w:val="24"/>
        <w:szCs w:val="24"/>
        <w:u w:val="none" w:color="000000"/>
        <w:bdr w:val="none" w:sz="0" w:space="0" w:color="auto"/>
        <w:shd w:val="clear" w:color="auto" w:fill="auto"/>
        <w:vertAlign w:val="baseline"/>
      </w:rPr>
    </w:lvl>
  </w:abstractNum>
  <w:abstractNum w:abstractNumId="27" w15:restartNumberingAfterBreak="0">
    <w:nsid w:val="778460E0"/>
    <w:multiLevelType w:val="hybridMultilevel"/>
    <w:tmpl w:val="8500F988"/>
    <w:lvl w:ilvl="0" w:tplc="D59C7966">
      <w:start w:val="1"/>
      <w:numFmt w:val="bullet"/>
      <w:lvlText w:val="•"/>
      <w:lvlJc w:val="left"/>
      <w:pPr>
        <w:ind w:left="706"/>
      </w:pPr>
      <w:rPr>
        <w:rFonts w:ascii="Arial" w:eastAsia="Arial" w:hAnsi="Arial" w:cs="Arial"/>
        <w:b w:val="0"/>
        <w:i w:val="0"/>
        <w:strike w:val="0"/>
        <w:dstrike w:val="0"/>
        <w:color w:val="242424"/>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8E278C"/>
    <w:multiLevelType w:val="hybridMultilevel"/>
    <w:tmpl w:val="BA5E43BC"/>
    <w:lvl w:ilvl="0" w:tplc="F8BE314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C61FC">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568273E">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4B69F76">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9C6166">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53EF716">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F28568">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EAA344C">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602922C">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3D539C"/>
    <w:multiLevelType w:val="hybridMultilevel"/>
    <w:tmpl w:val="9916887A"/>
    <w:lvl w:ilvl="0" w:tplc="4AA4C78C">
      <w:start w:val="1"/>
      <w:numFmt w:val="upperLetter"/>
      <w:lvlText w:val="%1."/>
      <w:lvlJc w:val="left"/>
      <w:pPr>
        <w:ind w:left="7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8BC2A2C">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9662F14">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7D8D374">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103CB8">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1226E26">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CAA2D54">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792D49A">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D0841F4">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0421A5"/>
    <w:multiLevelType w:val="hybridMultilevel"/>
    <w:tmpl w:val="C7C2E418"/>
    <w:lvl w:ilvl="0" w:tplc="ED28971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F8CD9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CA731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CE738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48D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2020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C2D5A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461A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D4FD4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046346"/>
    <w:multiLevelType w:val="hybridMultilevel"/>
    <w:tmpl w:val="922879A8"/>
    <w:lvl w:ilvl="0" w:tplc="58F05856">
      <w:start w:val="1"/>
      <w:numFmt w:val="bullet"/>
      <w:lvlText w:val="•"/>
      <w:lvlJc w:val="left"/>
      <w:pPr>
        <w:ind w:left="1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950017375">
    <w:abstractNumId w:val="12"/>
  </w:num>
  <w:num w:numId="2" w16cid:durableId="1513689940">
    <w:abstractNumId w:val="6"/>
  </w:num>
  <w:num w:numId="3" w16cid:durableId="412974744">
    <w:abstractNumId w:val="29"/>
  </w:num>
  <w:num w:numId="4" w16cid:durableId="335353916">
    <w:abstractNumId w:val="2"/>
  </w:num>
  <w:num w:numId="5" w16cid:durableId="260528897">
    <w:abstractNumId w:val="10"/>
  </w:num>
  <w:num w:numId="6" w16cid:durableId="339357374">
    <w:abstractNumId w:val="8"/>
  </w:num>
  <w:num w:numId="7" w16cid:durableId="1059669360">
    <w:abstractNumId w:val="13"/>
  </w:num>
  <w:num w:numId="8" w16cid:durableId="625507171">
    <w:abstractNumId w:val="1"/>
  </w:num>
  <w:num w:numId="9" w16cid:durableId="1131749730">
    <w:abstractNumId w:val="30"/>
  </w:num>
  <w:num w:numId="10" w16cid:durableId="2044790544">
    <w:abstractNumId w:val="11"/>
  </w:num>
  <w:num w:numId="11" w16cid:durableId="1014501236">
    <w:abstractNumId w:val="7"/>
  </w:num>
  <w:num w:numId="12" w16cid:durableId="1397194447">
    <w:abstractNumId w:val="5"/>
  </w:num>
  <w:num w:numId="13" w16cid:durableId="461849313">
    <w:abstractNumId w:val="22"/>
  </w:num>
  <w:num w:numId="14" w16cid:durableId="1175076664">
    <w:abstractNumId w:val="0"/>
  </w:num>
  <w:num w:numId="15" w16cid:durableId="1340043042">
    <w:abstractNumId w:val="21"/>
  </w:num>
  <w:num w:numId="16" w16cid:durableId="1405420624">
    <w:abstractNumId w:val="3"/>
  </w:num>
  <w:num w:numId="17" w16cid:durableId="94635911">
    <w:abstractNumId w:val="19"/>
  </w:num>
  <w:num w:numId="18" w16cid:durableId="1974675015">
    <w:abstractNumId w:val="18"/>
  </w:num>
  <w:num w:numId="19" w16cid:durableId="1211380688">
    <w:abstractNumId w:val="24"/>
  </w:num>
  <w:num w:numId="20" w16cid:durableId="1997882116">
    <w:abstractNumId w:val="28"/>
  </w:num>
  <w:num w:numId="21" w16cid:durableId="123741877">
    <w:abstractNumId w:val="16"/>
  </w:num>
  <w:num w:numId="22" w16cid:durableId="562838715">
    <w:abstractNumId w:val="23"/>
  </w:num>
  <w:num w:numId="23" w16cid:durableId="1952659828">
    <w:abstractNumId w:val="25"/>
  </w:num>
  <w:num w:numId="24" w16cid:durableId="337008119">
    <w:abstractNumId w:val="17"/>
  </w:num>
  <w:num w:numId="25" w16cid:durableId="2062247214">
    <w:abstractNumId w:val="26"/>
  </w:num>
  <w:num w:numId="26" w16cid:durableId="1651129389">
    <w:abstractNumId w:val="15"/>
  </w:num>
  <w:num w:numId="27" w16cid:durableId="1734427056">
    <w:abstractNumId w:val="9"/>
  </w:num>
  <w:num w:numId="28" w16cid:durableId="1375693374">
    <w:abstractNumId w:val="4"/>
  </w:num>
  <w:num w:numId="29" w16cid:durableId="2045863317">
    <w:abstractNumId w:val="20"/>
  </w:num>
  <w:num w:numId="30" w16cid:durableId="1379546488">
    <w:abstractNumId w:val="31"/>
  </w:num>
  <w:num w:numId="31" w16cid:durableId="2047369909">
    <w:abstractNumId w:val="27"/>
  </w:num>
  <w:num w:numId="32" w16cid:durableId="941884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34"/>
    <w:rsid w:val="001956A5"/>
    <w:rsid w:val="001B5EA5"/>
    <w:rsid w:val="004558E8"/>
    <w:rsid w:val="004B7034"/>
    <w:rsid w:val="00583280"/>
    <w:rsid w:val="006252D5"/>
    <w:rsid w:val="00775C2B"/>
    <w:rsid w:val="00816812"/>
    <w:rsid w:val="00984DDF"/>
    <w:rsid w:val="00AD1FE8"/>
    <w:rsid w:val="00B8355E"/>
    <w:rsid w:val="00BC1040"/>
    <w:rsid w:val="00D22D1A"/>
    <w:rsid w:val="00E21C25"/>
    <w:rsid w:val="00EA1E8F"/>
    <w:rsid w:val="00F0579C"/>
    <w:rsid w:val="00F8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42A8"/>
  <w15:docId w15:val="{92B1E7A9-573D-458A-9DCA-CFCAB772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4" w:lineRule="auto"/>
      <w:ind w:left="37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6" w:line="259" w:lineRule="auto"/>
      <w:ind w:left="1"/>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1" w:line="259" w:lineRule="auto"/>
      <w:ind w:left="10" w:hanging="10"/>
      <w:jc w:val="center"/>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4" w:line="271" w:lineRule="auto"/>
      <w:ind w:left="10"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5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what-is-the-fair-labor-standards-act-1918128" TargetMode="External"/><Relationship Id="rId13" Type="http://schemas.openxmlformats.org/officeDocument/2006/relationships/hyperlink" Target="https://www.thebalance.com/what-is-the-fair-labor-standards-act-191812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hebalance.com/compensation-definition-and-inclusions-191808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hebalance.com/what-is-overtime-19182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alance.com/compensation-definition-and-inclusions-1918085" TargetMode="External"/><Relationship Id="rId5" Type="http://schemas.openxmlformats.org/officeDocument/2006/relationships/footnotes" Target="footnotes.xml"/><Relationship Id="rId15" Type="http://schemas.openxmlformats.org/officeDocument/2006/relationships/hyperlink" Target="https://www.thebalance.com/what-is-overtime-1918206" TargetMode="External"/><Relationship Id="rId10" Type="http://schemas.openxmlformats.org/officeDocument/2006/relationships/hyperlink" Target="https://www.thebalance.com/what-is-the-fair-labor-standards-act-191812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thebalance.com/what-is-the-fair-labor-standards-act-1918128" TargetMode="External"/><Relationship Id="rId14" Type="http://schemas.openxmlformats.org/officeDocument/2006/relationships/hyperlink" Target="https://www.thebalance.com/what-is-the-fair-labor-standards-act-1918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4699</Words>
  <Characters>26789</Characters>
  <Application>Microsoft Office Word</Application>
  <DocSecurity>0</DocSecurity>
  <Lines>223</Lines>
  <Paragraphs>62</Paragraphs>
  <ScaleCrop>false</ScaleCrop>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Meacham - STP</dc:creator>
  <cp:keywords/>
  <cp:lastModifiedBy>Carole</cp:lastModifiedBy>
  <cp:revision>8</cp:revision>
  <cp:lastPrinted>2026-03-09T20:42:00Z</cp:lastPrinted>
  <dcterms:created xsi:type="dcterms:W3CDTF">2026-03-09T20:43:00Z</dcterms:created>
  <dcterms:modified xsi:type="dcterms:W3CDTF">2026-03-10T19:09:00Z</dcterms:modified>
</cp:coreProperties>
</file>