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49" w:rsidRDefault="002C7F49" w:rsidP="002C7F49">
      <w:pPr>
        <w:pStyle w:val="Body"/>
        <w:spacing w:after="0" w:line="240" w:lineRule="auto"/>
      </w:pPr>
    </w:p>
    <w:p w:rsidR="002C7F49" w:rsidRPr="00003BAE" w:rsidRDefault="002C7F49" w:rsidP="002C7F49">
      <w:pPr>
        <w:pStyle w:val="Body"/>
        <w:spacing w:after="0" w:line="240" w:lineRule="auto"/>
        <w:jc w:val="center"/>
        <w:rPr>
          <w:rFonts w:ascii="Frutiger-Roman" w:eastAsia="Frutiger-Roman" w:hAnsi="Frutiger-Roman" w:cs="Frutiger-Roman"/>
          <w:b/>
          <w:bCs/>
          <w:sz w:val="28"/>
          <w:szCs w:val="28"/>
        </w:rPr>
      </w:pPr>
      <w:r w:rsidRPr="00003BAE">
        <w:rPr>
          <w:rFonts w:ascii="Frutiger-Roman" w:eastAsia="Frutiger-Roman" w:hAnsi="Frutiger-Roman" w:cs="Frutiger-Roman"/>
          <w:b/>
          <w:bCs/>
          <w:sz w:val="28"/>
          <w:szCs w:val="28"/>
        </w:rPr>
        <w:t>ROSE MEMORIAL LIBRARY</w:t>
      </w:r>
    </w:p>
    <w:p w:rsidR="002C7F49" w:rsidRDefault="002C7F49" w:rsidP="002C7F49">
      <w:pPr>
        <w:pStyle w:val="Body"/>
        <w:keepNext/>
        <w:spacing w:after="0" w:line="240" w:lineRule="auto"/>
        <w:jc w:val="center"/>
        <w:outlineLvl w:val="0"/>
        <w:rPr>
          <w:rFonts w:ascii="Frutiger-Bold" w:eastAsia="Frutiger-Bold" w:hAnsi="Frutiger-Bold" w:cs="Frutiger-Bold"/>
          <w:b/>
          <w:bCs/>
          <w:sz w:val="18"/>
          <w:szCs w:val="18"/>
        </w:rPr>
      </w:pPr>
      <w:r>
        <w:rPr>
          <w:rFonts w:ascii="Frutiger-Bold" w:eastAsia="Frutiger-Bold" w:hAnsi="Frutiger-Bold" w:cs="Frutiger-Bold"/>
          <w:b/>
          <w:bCs/>
          <w:sz w:val="18"/>
          <w:szCs w:val="18"/>
        </w:rPr>
        <w:t>79 East Main Street, Stony Point, New York 10980</w:t>
      </w:r>
    </w:p>
    <w:p w:rsidR="002C7F49" w:rsidRDefault="002C7F49" w:rsidP="002C7F49">
      <w:pPr>
        <w:pStyle w:val="Body"/>
        <w:spacing w:after="0" w:line="240" w:lineRule="auto"/>
        <w:jc w:val="center"/>
        <w:rPr>
          <w:rFonts w:ascii="Frutiger-Bold" w:eastAsia="Frutiger-Bold" w:hAnsi="Frutiger-Bold" w:cs="Frutiger-Bold"/>
          <w:b/>
          <w:bCs/>
        </w:rPr>
      </w:pPr>
      <w:r>
        <w:rPr>
          <w:rFonts w:ascii="Frutiger-Bold" w:eastAsia="Frutiger-Bold" w:hAnsi="Frutiger-Bold" w:cs="Frutiger-Bold"/>
          <w:b/>
          <w:bCs/>
        </w:rPr>
        <w:t>Kennedy Room</w:t>
      </w:r>
    </w:p>
    <w:p w:rsidR="002C7F49" w:rsidRDefault="002C7F49" w:rsidP="002C7F49">
      <w:pPr>
        <w:pStyle w:val="Body"/>
        <w:spacing w:after="0" w:line="240" w:lineRule="auto"/>
        <w:jc w:val="center"/>
        <w:rPr>
          <w:rFonts w:ascii="Frutiger-Bold" w:eastAsia="Frutiger-Bold" w:hAnsi="Frutiger-Bold" w:cs="Frutiger-Bold"/>
          <w:b/>
          <w:bCs/>
          <w:sz w:val="16"/>
          <w:szCs w:val="16"/>
        </w:rPr>
      </w:pPr>
    </w:p>
    <w:p w:rsidR="002C7F49" w:rsidRDefault="002C7F49" w:rsidP="002C7F49">
      <w:pPr>
        <w:pStyle w:val="Body"/>
        <w:keepNext/>
        <w:spacing w:after="0" w:line="360" w:lineRule="auto"/>
        <w:jc w:val="center"/>
        <w:outlineLvl w:val="1"/>
        <w:rPr>
          <w:rFonts w:ascii="Frutiger-Bold" w:eastAsia="Frutiger-Bold" w:hAnsi="Frutiger-Bold" w:cs="Frutiger-Bold"/>
          <w:b/>
          <w:bCs/>
        </w:rPr>
      </w:pPr>
      <w:r>
        <w:rPr>
          <w:rFonts w:ascii="Frutiger-Bold" w:eastAsia="Frutiger-Bold" w:hAnsi="Frutiger-Bold" w:cs="Frutiger-Bold"/>
          <w:b/>
          <w:bCs/>
        </w:rPr>
        <w:t>Regular Meeting of the Board of Trustees</w:t>
      </w:r>
    </w:p>
    <w:p w:rsidR="002C7F49" w:rsidRDefault="00941DD5" w:rsidP="002C7F49">
      <w:pPr>
        <w:pStyle w:val="Body"/>
        <w:keepNext/>
        <w:spacing w:after="0" w:line="360" w:lineRule="auto"/>
        <w:jc w:val="center"/>
        <w:outlineLvl w:val="1"/>
        <w:rPr>
          <w:rFonts w:ascii="Frutiger-Bold" w:eastAsia="Frutiger-Bold" w:hAnsi="Frutiger-Bold" w:cs="Frutiger-Bold"/>
          <w:b/>
          <w:bCs/>
          <w:strike/>
        </w:rPr>
      </w:pPr>
      <w:r>
        <w:rPr>
          <w:rFonts w:ascii="Frutiger-Bold" w:eastAsia="Frutiger-Bold" w:hAnsi="Frutiger-Bold" w:cs="Frutiger-Bold"/>
          <w:b/>
          <w:bCs/>
        </w:rPr>
        <w:t xml:space="preserve">ZOOM </w:t>
      </w:r>
      <w:r w:rsidR="002C7F49">
        <w:rPr>
          <w:rFonts w:ascii="Frutiger-Bold" w:eastAsia="Frutiger-Bold" w:hAnsi="Frutiger-Bold" w:cs="Frutiger-Bold"/>
          <w:b/>
          <w:bCs/>
        </w:rPr>
        <w:t xml:space="preserve">Meeting Minutes for </w:t>
      </w:r>
      <w:r w:rsidR="00DC4EAB">
        <w:rPr>
          <w:rFonts w:ascii="Frutiger-Bold" w:eastAsia="Frutiger-Bold" w:hAnsi="Frutiger-Bold" w:cs="Frutiger-Bold"/>
          <w:b/>
          <w:bCs/>
        </w:rPr>
        <w:t>Wednesday July 15, 2020</w:t>
      </w:r>
    </w:p>
    <w:p w:rsidR="00DC4EAB" w:rsidRDefault="00DC4EAB" w:rsidP="002C7F49">
      <w:pPr>
        <w:pStyle w:val="Body"/>
        <w:keepNext/>
        <w:tabs>
          <w:tab w:val="left" w:pos="810"/>
        </w:tabs>
        <w:spacing w:after="0" w:line="240" w:lineRule="auto"/>
        <w:jc w:val="center"/>
        <w:outlineLvl w:val="2"/>
        <w:rPr>
          <w:rFonts w:ascii="Frutiger-Bold" w:eastAsia="Frutiger-Bold" w:hAnsi="Frutiger-Bold" w:cs="Frutiger-Bold"/>
          <w:b/>
          <w:bCs/>
        </w:rPr>
      </w:pPr>
      <w:r>
        <w:rPr>
          <w:rFonts w:ascii="Frutiger-Bold" w:eastAsia="Frutiger-Bold" w:hAnsi="Frutiger-Bold" w:cs="Frutiger-Bold"/>
          <w:b/>
          <w:bCs/>
        </w:rPr>
        <w:t>Attendees (4/5</w:t>
      </w:r>
      <w:proofErr w:type="gramStart"/>
      <w:r>
        <w:rPr>
          <w:rFonts w:ascii="Frutiger-Bold" w:eastAsia="Frutiger-Bold" w:hAnsi="Frutiger-Bold" w:cs="Frutiger-Bold"/>
          <w:b/>
          <w:bCs/>
        </w:rPr>
        <w:t xml:space="preserve">) </w:t>
      </w:r>
      <w:r w:rsidR="002C7F49">
        <w:rPr>
          <w:rFonts w:ascii="Frutiger-Bold" w:eastAsia="Frutiger-Bold" w:hAnsi="Frutiger-Bold" w:cs="Frutiger-Bold"/>
          <w:b/>
          <w:bCs/>
        </w:rPr>
        <w:t xml:space="preserve"> </w:t>
      </w:r>
      <w:r>
        <w:rPr>
          <w:rFonts w:ascii="Frutiger-Bold" w:eastAsia="Frutiger-Bold" w:hAnsi="Frutiger-Bold" w:cs="Frutiger-Bold"/>
          <w:b/>
          <w:bCs/>
        </w:rPr>
        <w:t>James</w:t>
      </w:r>
      <w:proofErr w:type="gramEnd"/>
      <w:r>
        <w:rPr>
          <w:rFonts w:ascii="Frutiger-Bold" w:eastAsia="Frutiger-Bold" w:hAnsi="Frutiger-Bold" w:cs="Frutiger-Bold"/>
          <w:b/>
          <w:bCs/>
        </w:rPr>
        <w:t xml:space="preserve"> Brooks, </w:t>
      </w:r>
      <w:r>
        <w:rPr>
          <w:rFonts w:ascii="Frutiger-Bold" w:eastAsia="Frutiger-Bold" w:hAnsi="Frutiger-Bold" w:cs="Frutiger-Bold"/>
          <w:b/>
          <w:bCs/>
        </w:rPr>
        <w:t>Ted</w:t>
      </w:r>
      <w:r w:rsidR="002C7F49">
        <w:rPr>
          <w:rFonts w:ascii="Frutiger-Bold" w:eastAsia="Frutiger-Bold" w:hAnsi="Frutiger-Bold" w:cs="Frutiger-Bold"/>
          <w:b/>
          <w:bCs/>
        </w:rPr>
        <w:t xml:space="preserve"> Needleman</w:t>
      </w:r>
      <w:r>
        <w:rPr>
          <w:rFonts w:ascii="Frutiger-Bold" w:eastAsia="Frutiger-Bold" w:hAnsi="Frutiger-Bold" w:cs="Frutiger-Bold"/>
          <w:b/>
          <w:bCs/>
        </w:rPr>
        <w:t xml:space="preserve">, </w:t>
      </w:r>
      <w:r>
        <w:rPr>
          <w:rFonts w:ascii="Frutiger-Bold" w:eastAsia="Frutiger-Bold" w:hAnsi="Frutiger-Bold" w:cs="Frutiger-Bold"/>
          <w:b/>
          <w:bCs/>
        </w:rPr>
        <w:t>A</w:t>
      </w:r>
      <w:r>
        <w:rPr>
          <w:rFonts w:ascii="Frutiger-Bold" w:eastAsia="Frutiger-Bold" w:hAnsi="Frutiger-Bold" w:cs="Frutiger-Bold"/>
          <w:b/>
          <w:bCs/>
        </w:rPr>
        <w:t>manda</w:t>
      </w:r>
      <w:r>
        <w:rPr>
          <w:rFonts w:ascii="Frutiger-Bold" w:eastAsia="Frutiger-Bold" w:hAnsi="Frutiger-Bold" w:cs="Frutiger-Bold"/>
          <w:b/>
          <w:bCs/>
        </w:rPr>
        <w:t>. Pagan-Glass</w:t>
      </w:r>
      <w:r>
        <w:rPr>
          <w:rFonts w:ascii="Frutiger-Bold" w:eastAsia="Frutiger-Bold" w:hAnsi="Frutiger-Bold" w:cs="Frutiger-Bold"/>
          <w:b/>
          <w:bCs/>
        </w:rPr>
        <w:t xml:space="preserve">, Rebecca Sanders, </w:t>
      </w:r>
    </w:p>
    <w:p w:rsidR="002C7F49" w:rsidRDefault="00DC4EAB" w:rsidP="002C7F49">
      <w:pPr>
        <w:pStyle w:val="Body"/>
        <w:keepNext/>
        <w:tabs>
          <w:tab w:val="left" w:pos="810"/>
        </w:tabs>
        <w:spacing w:after="0" w:line="240" w:lineRule="auto"/>
        <w:jc w:val="center"/>
        <w:outlineLvl w:val="2"/>
        <w:rPr>
          <w:rFonts w:ascii="Frutiger-Black" w:eastAsia="Frutiger-Black" w:hAnsi="Frutiger-Black" w:cs="Frutiger-Black"/>
          <w:b/>
          <w:bCs/>
          <w:u w:val="single"/>
        </w:rPr>
      </w:pPr>
      <w:r>
        <w:rPr>
          <w:rFonts w:ascii="Frutiger-Bold" w:eastAsia="Frutiger-Bold" w:hAnsi="Frutiger-Bold" w:cs="Frutiger-Bold"/>
          <w:b/>
          <w:bCs/>
        </w:rPr>
        <w:t xml:space="preserve">(F Hollis Griffin, Jr absent)     </w:t>
      </w:r>
      <w:r w:rsidR="002C7F49">
        <w:rPr>
          <w:rFonts w:ascii="Frutiger-Bold" w:eastAsia="Frutiger-Bold" w:hAnsi="Frutiger-Bold" w:cs="Frutiger-Bold"/>
          <w:b/>
          <w:bCs/>
        </w:rPr>
        <w:t>J</w:t>
      </w:r>
      <w:r>
        <w:rPr>
          <w:rFonts w:ascii="Frutiger-Bold" w:eastAsia="Frutiger-Bold" w:hAnsi="Frutiger-Bold" w:cs="Frutiger-Bold"/>
          <w:b/>
          <w:bCs/>
        </w:rPr>
        <w:t>ames</w:t>
      </w:r>
      <w:r w:rsidR="002C7F49">
        <w:rPr>
          <w:rFonts w:ascii="Frutiger-Bold" w:eastAsia="Frutiger-Bold" w:hAnsi="Frutiger-Bold" w:cs="Frutiger-Bold"/>
          <w:b/>
          <w:bCs/>
        </w:rPr>
        <w:t xml:space="preserve"> Mahoney (Director)</w:t>
      </w:r>
    </w:p>
    <w:p w:rsidR="002C7F49" w:rsidRDefault="002C7F49" w:rsidP="002C7F4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I. Call to Order at </w:t>
      </w:r>
      <w:r w:rsidR="00DC4EAB">
        <w:rPr>
          <w:rFonts w:ascii="Frutiger-Light" w:eastAsia="Frutiger-Light" w:hAnsi="Frutiger-Light" w:cs="Frutiger-Light"/>
        </w:rPr>
        <w:t>6:34</w:t>
      </w:r>
      <w:r>
        <w:rPr>
          <w:rFonts w:ascii="Frutiger-Light" w:eastAsia="Frutiger-Light" w:hAnsi="Frutiger-Light" w:cs="Frutiger-Light"/>
        </w:rPr>
        <w:t xml:space="preserve"> </w:t>
      </w:r>
      <w:r w:rsidRPr="006F60FB">
        <w:rPr>
          <w:rFonts w:ascii="Frutiger-Light" w:eastAsia="Frutiger-Light" w:hAnsi="Frutiger-Light" w:cs="Frutiger-Light"/>
        </w:rPr>
        <w:t>pm, All</w:t>
      </w: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  <w:sz w:val="16"/>
          <w:szCs w:val="16"/>
        </w:rPr>
      </w:pP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 w:rsidRPr="006F60FB">
        <w:rPr>
          <w:rFonts w:ascii="Frutiger-Light" w:eastAsia="Frutiger-Light" w:hAnsi="Frutiger-Light" w:cs="Frutiger-Light"/>
        </w:rPr>
        <w:t>II</w:t>
      </w:r>
      <w:proofErr w:type="gramStart"/>
      <w:r w:rsidRPr="006F60FB">
        <w:rPr>
          <w:rFonts w:ascii="Frutiger-Light" w:eastAsia="Frutiger-Light" w:hAnsi="Frutiger-Light" w:cs="Frutiger-Light"/>
        </w:rPr>
        <w:t xml:space="preserve">. </w:t>
      </w:r>
      <w:r w:rsidR="00DC4EAB">
        <w:rPr>
          <w:rFonts w:ascii="Frutiger-Light" w:eastAsia="Frutiger-Light" w:hAnsi="Frutiger-Light" w:cs="Frutiger-Light"/>
        </w:rPr>
        <w:t xml:space="preserve"> </w:t>
      </w:r>
      <w:r w:rsidR="00DC4EAB" w:rsidRPr="00DC4EAB">
        <w:rPr>
          <w:rFonts w:ascii="Frutiger-Light" w:eastAsia="Frutiger-Light" w:hAnsi="Frutiger-Light" w:cs="Frutiger-Light"/>
          <w:u w:val="single"/>
        </w:rPr>
        <w:t>Motion</w:t>
      </w:r>
      <w:proofErr w:type="gramEnd"/>
      <w:r w:rsidR="00DC4EAB">
        <w:rPr>
          <w:rFonts w:ascii="Frutiger-Light" w:eastAsia="Frutiger-Light" w:hAnsi="Frutiger-Light" w:cs="Frutiger-Light"/>
        </w:rPr>
        <w:t xml:space="preserve"> to Adopt</w:t>
      </w:r>
      <w:r w:rsidRPr="006F60FB">
        <w:rPr>
          <w:rFonts w:ascii="Frutiger-Light" w:eastAsia="Frutiger-Light" w:hAnsi="Frutiger-Light" w:cs="Frutiger-Light"/>
        </w:rPr>
        <w:t xml:space="preserve"> Minutes: Regular Meeting, </w:t>
      </w:r>
      <w:r w:rsidR="00DC4EAB">
        <w:rPr>
          <w:rFonts w:ascii="Frutiger-Light" w:eastAsia="Frutiger-Light" w:hAnsi="Frutiger-Light" w:cs="Frutiger-Light"/>
        </w:rPr>
        <w:t>June 18, 2020  (T Needleman/R. Sanders)</w:t>
      </w:r>
    </w:p>
    <w:p w:rsidR="002C7F49" w:rsidRPr="006F60FB" w:rsidRDefault="00DC4EAB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    </w:t>
      </w:r>
      <w:r w:rsidRPr="00DC4EAB">
        <w:rPr>
          <w:rFonts w:ascii="Frutiger-Light" w:eastAsia="Frutiger-Light" w:hAnsi="Frutiger-Light" w:cs="Frutiger-Light"/>
          <w:u w:val="single"/>
        </w:rPr>
        <w:t xml:space="preserve">Motion to </w:t>
      </w:r>
      <w:r w:rsidRPr="006F60FB">
        <w:rPr>
          <w:rFonts w:ascii="Frutiger-Light" w:eastAsia="Frutiger-Light" w:hAnsi="Frutiger-Light" w:cs="Frutiger-Light"/>
        </w:rPr>
        <w:t xml:space="preserve">Accept Minutes </w:t>
      </w:r>
      <w:r>
        <w:rPr>
          <w:rFonts w:ascii="Frutiger-Light" w:eastAsia="Frutiger-Light" w:hAnsi="Frutiger-Light" w:cs="Frutiger-Light"/>
        </w:rPr>
        <w:t>of July 1</w:t>
      </w:r>
      <w:r w:rsidRPr="00DC4EAB">
        <w:rPr>
          <w:rFonts w:ascii="Frutiger-Light" w:eastAsia="Frutiger-Light" w:hAnsi="Frutiger-Light" w:cs="Frutiger-Light"/>
          <w:vertAlign w:val="superscript"/>
        </w:rPr>
        <w:t>st</w:t>
      </w:r>
      <w:r>
        <w:rPr>
          <w:rFonts w:ascii="Frutiger-Light" w:eastAsia="Frutiger-Light" w:hAnsi="Frutiger-Light" w:cs="Frutiger-Light"/>
        </w:rPr>
        <w:t xml:space="preserve"> Special </w:t>
      </w:r>
      <w:r>
        <w:rPr>
          <w:rFonts w:ascii="Frutiger-Light" w:eastAsia="Frutiger-Light" w:hAnsi="Frutiger-Light" w:cs="Frutiger-Light"/>
        </w:rPr>
        <w:t>M</w:t>
      </w:r>
      <w:r w:rsidRPr="006F60FB">
        <w:rPr>
          <w:rFonts w:ascii="Frutiger-Light" w:eastAsia="Frutiger-Light" w:hAnsi="Frutiger-Light" w:cs="Frutiger-Light"/>
        </w:rPr>
        <w:t>eeting;</w:t>
      </w:r>
      <w:r w:rsidRPr="006F60FB">
        <w:rPr>
          <w:rFonts w:ascii="Frutiger-Light" w:eastAsia="Frutiger-Light" w:hAnsi="Frutiger-Light" w:cs="Frutiger-Light"/>
        </w:rPr>
        <w:t xml:space="preserve"> </w:t>
      </w:r>
      <w:r>
        <w:rPr>
          <w:rFonts w:ascii="Frutiger-Light" w:eastAsia="Frutiger-Light" w:hAnsi="Frutiger-Light" w:cs="Frutiger-Light"/>
        </w:rPr>
        <w:t xml:space="preserve">(T. Needleman / </w:t>
      </w:r>
      <w:r w:rsidRPr="006F60FB">
        <w:rPr>
          <w:rFonts w:ascii="Frutiger-Light" w:eastAsia="Frutiger-Light" w:hAnsi="Frutiger-Light" w:cs="Frutiger-Light"/>
        </w:rPr>
        <w:t>R. Sanders</w:t>
      </w:r>
      <w:r>
        <w:rPr>
          <w:rFonts w:ascii="Frutiger-Light" w:eastAsia="Frutiger-Light" w:hAnsi="Frutiger-Light" w:cs="Frutiger-Light"/>
        </w:rPr>
        <w:t>)</w:t>
      </w:r>
      <w:proofErr w:type="gramStart"/>
      <w:r w:rsidRPr="006F60FB">
        <w:rPr>
          <w:rFonts w:ascii="Frutiger-Light" w:eastAsia="Frutiger-Light" w:hAnsi="Frutiger-Light" w:cs="Frutiger-Light"/>
        </w:rPr>
        <w:t>,  All</w:t>
      </w:r>
      <w:proofErr w:type="gramEnd"/>
      <w:r w:rsidR="002C7F49" w:rsidRPr="006F60FB">
        <w:rPr>
          <w:rFonts w:ascii="Frutiger-Light" w:eastAsia="Frutiger-Light" w:hAnsi="Frutiger-Light" w:cs="Frutiger-Light"/>
        </w:rPr>
        <w:tab/>
      </w: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  <w:sz w:val="16"/>
          <w:szCs w:val="16"/>
        </w:rPr>
      </w:pP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 w:rsidRPr="006F60FB">
        <w:rPr>
          <w:rFonts w:ascii="Frutiger-Light" w:eastAsia="Frutiger-Light" w:hAnsi="Frutiger-Light" w:cs="Frutiger-Light"/>
        </w:rPr>
        <w:t>III. Public Comment - None</w:t>
      </w: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 w:rsidRPr="006F60FB">
        <w:rPr>
          <w:rFonts w:ascii="Frutiger-Light" w:eastAsia="Frutiger-Light" w:hAnsi="Frutiger-Light" w:cs="Frutiger-Light"/>
        </w:rPr>
        <w:t>IV. Friends of the Library – None</w:t>
      </w: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</w:p>
    <w:p w:rsidR="002C7F49" w:rsidRPr="006F60FB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  <w:lang w:val="de-DE"/>
        </w:rPr>
      </w:pPr>
      <w:r w:rsidRPr="006F60FB">
        <w:rPr>
          <w:rFonts w:ascii="Frutiger-Light" w:eastAsia="Frutiger-Light" w:hAnsi="Frutiger-Light" w:cs="Frutiger-Light"/>
        </w:rPr>
        <w:t>V</w:t>
      </w:r>
      <w:r w:rsidRPr="006F60FB">
        <w:rPr>
          <w:rFonts w:ascii="Frutiger-Light" w:eastAsia="Frutiger-Light" w:hAnsi="Frutiger-Light" w:cs="Frutiger-Light"/>
          <w:lang w:val="de-DE"/>
        </w:rPr>
        <w:t xml:space="preserve">. Finance -  </w:t>
      </w:r>
    </w:p>
    <w:p w:rsidR="00DC4EAB" w:rsidRDefault="00DC4EAB" w:rsidP="002C7F49">
      <w:pPr>
        <w:pStyle w:val="Body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utiger-Light" w:eastAsia="Frutiger-Light" w:hAnsi="Frutiger-Light" w:cs="Frutiger-Light"/>
        </w:rPr>
      </w:pPr>
      <w:r w:rsidRPr="00DC4EAB">
        <w:rPr>
          <w:rFonts w:ascii="Frutiger-Light" w:eastAsia="Frutiger-Light" w:hAnsi="Frutiger-Light" w:cs="Frutiger-Light"/>
          <w:u w:val="single"/>
        </w:rPr>
        <w:t>Motion</w:t>
      </w:r>
      <w:r>
        <w:rPr>
          <w:rFonts w:ascii="Frutiger-Light" w:eastAsia="Frutiger-Light" w:hAnsi="Frutiger-Light" w:cs="Frutiger-Light"/>
        </w:rPr>
        <w:t xml:space="preserve"> to approve </w:t>
      </w:r>
      <w:r w:rsidR="002C7F49" w:rsidRPr="006F60FB">
        <w:rPr>
          <w:rFonts w:ascii="Frutiger-Light" w:eastAsia="Frutiger-Light" w:hAnsi="Frutiger-Light" w:cs="Frutiger-Light"/>
        </w:rPr>
        <w:t xml:space="preserve">Disbursements. Month ending </w:t>
      </w:r>
      <w:r>
        <w:rPr>
          <w:rFonts w:ascii="Frutiger-Light" w:eastAsia="Frutiger-Light" w:hAnsi="Frutiger-Light" w:cs="Frutiger-Light"/>
        </w:rPr>
        <w:t>June</w:t>
      </w:r>
      <w:r w:rsidR="002C7F49" w:rsidRPr="006F60FB">
        <w:rPr>
          <w:rFonts w:ascii="Frutiger-Light" w:eastAsia="Frutiger-Light" w:hAnsi="Frutiger-Light" w:cs="Frutiger-Light"/>
        </w:rPr>
        <w:t xml:space="preserve"> 30</w:t>
      </w:r>
      <w:r>
        <w:rPr>
          <w:rFonts w:ascii="Frutiger-Light" w:eastAsia="Frutiger-Light" w:hAnsi="Frutiger-Light" w:cs="Frutiger-Light"/>
        </w:rPr>
        <w:t>, 2020</w:t>
      </w:r>
    </w:p>
    <w:p w:rsidR="002C7F49" w:rsidRPr="006F60FB" w:rsidRDefault="00DC4EAB" w:rsidP="00DC4EAB">
      <w:pPr>
        <w:pStyle w:val="Body"/>
        <w:tabs>
          <w:tab w:val="left" w:pos="360"/>
        </w:tabs>
        <w:spacing w:after="0" w:line="240" w:lineRule="auto"/>
        <w:ind w:left="171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    (J. Brooks / R. Sanders) all </w:t>
      </w:r>
    </w:p>
    <w:p w:rsidR="002C7F49" w:rsidRPr="006F60FB" w:rsidRDefault="002C3C15" w:rsidP="002C7F49">
      <w:pPr>
        <w:pStyle w:val="Body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utiger-Light" w:eastAsia="Frutiger-Light" w:hAnsi="Frutiger-Light" w:cs="Frutiger-Light"/>
        </w:rPr>
      </w:pPr>
      <w:r w:rsidRPr="002C3C15">
        <w:rPr>
          <w:rFonts w:ascii="Frutiger-Light" w:eastAsia="Frutiger-Light" w:hAnsi="Frutiger-Light" w:cs="Frutiger-Light"/>
          <w:u w:val="single"/>
        </w:rPr>
        <w:t>Motion</w:t>
      </w:r>
      <w:r>
        <w:rPr>
          <w:rFonts w:ascii="Frutiger-Light" w:eastAsia="Frutiger-Light" w:hAnsi="Frutiger-Light" w:cs="Frutiger-Light"/>
        </w:rPr>
        <w:t xml:space="preserve"> to approve </w:t>
      </w:r>
      <w:r w:rsidR="002C7F49" w:rsidRPr="006F60FB">
        <w:rPr>
          <w:rFonts w:ascii="Frutiger-Light" w:eastAsia="Frutiger-Light" w:hAnsi="Frutiger-Light" w:cs="Frutiger-Light"/>
        </w:rPr>
        <w:t xml:space="preserve">Financial Reports for </w:t>
      </w:r>
      <w:r w:rsidR="00DC4EAB">
        <w:rPr>
          <w:rFonts w:ascii="Frutiger-Light" w:eastAsia="Frutiger-Light" w:hAnsi="Frutiger-Light" w:cs="Frutiger-Light"/>
        </w:rPr>
        <w:t>June</w:t>
      </w:r>
      <w:r w:rsidR="002C7F49" w:rsidRPr="006F60FB">
        <w:rPr>
          <w:rFonts w:ascii="Frutiger-Light" w:eastAsia="Frutiger-Light" w:hAnsi="Frutiger-Light" w:cs="Frutiger-Light"/>
        </w:rPr>
        <w:t xml:space="preserve"> 2019</w:t>
      </w:r>
      <w:r w:rsidR="00DC4EAB">
        <w:rPr>
          <w:rFonts w:ascii="Frutiger-Light" w:eastAsia="Frutiger-Light" w:hAnsi="Frutiger-Light" w:cs="Frutiger-Light"/>
        </w:rPr>
        <w:t xml:space="preserve">  (J. Brooks / T. Needleman)</w:t>
      </w:r>
    </w:p>
    <w:p w:rsidR="002C7F49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</w:pPr>
      <w:r w:rsidRPr="006F60FB">
        <w:rPr>
          <w:rFonts w:ascii="Frutiger-Light" w:eastAsia="Frutiger-Light" w:hAnsi="Frutiger-Light" w:cs="Frutiger-Light"/>
        </w:rPr>
        <w:t>VI</w:t>
      </w:r>
      <w:r w:rsidRPr="006F60FB">
        <w:rPr>
          <w:rFonts w:ascii="Frutiger-Light" w:eastAsia="Frutiger-Light" w:hAnsi="Frutiger-Light" w:cs="Frutiger-Light"/>
          <w:lang w:val="fr-FR"/>
        </w:rPr>
        <w:t>. Reports</w:t>
      </w:r>
    </w:p>
    <w:p w:rsidR="002C7F49" w:rsidRPr="002C091E" w:rsidRDefault="002C7F49" w:rsidP="002C7F49">
      <w:pPr>
        <w:pStyle w:val="Body"/>
        <w:numPr>
          <w:ilvl w:val="0"/>
          <w:numId w:val="2"/>
        </w:numPr>
        <w:spacing w:after="0" w:line="240" w:lineRule="auto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>Director’s Report</w:t>
      </w:r>
      <w:r w:rsidR="00DC4EAB">
        <w:rPr>
          <w:rFonts w:ascii="Frutiger-Light" w:eastAsia="Frutiger-Light" w:hAnsi="Frutiger-Light" w:cs="Frutiger-Light"/>
        </w:rPr>
        <w:t>: submitted:</w:t>
      </w:r>
      <w:r>
        <w:rPr>
          <w:rFonts w:ascii="Frutiger-Light" w:eastAsia="Frutiger-Light" w:hAnsi="Frutiger-Light" w:cs="Frutiger-Light"/>
        </w:rPr>
        <w:t xml:space="preserve"> </w:t>
      </w:r>
      <w:r w:rsidR="00DC4EAB">
        <w:rPr>
          <w:rFonts w:ascii="Frutiger-Light" w:eastAsia="Frutiger-Light" w:hAnsi="Frutiger-Light" w:cs="Frutiger-Light"/>
        </w:rPr>
        <w:t>June 18 - July 14, 2020</w:t>
      </w:r>
    </w:p>
    <w:p w:rsidR="002C7F49" w:rsidRPr="00DE718A" w:rsidRDefault="002C7F49" w:rsidP="002C7F49">
      <w:pPr>
        <w:pStyle w:val="Body"/>
        <w:numPr>
          <w:ilvl w:val="0"/>
          <w:numId w:val="2"/>
        </w:numPr>
        <w:spacing w:after="0" w:line="240" w:lineRule="auto"/>
      </w:pPr>
      <w:r>
        <w:rPr>
          <w:rFonts w:ascii="Frutiger-Light" w:eastAsia="Frutiger-Light" w:hAnsi="Frutiger-Light" w:cs="Frutiger-Light"/>
        </w:rPr>
        <w:t xml:space="preserve">Board Committees </w:t>
      </w:r>
    </w:p>
    <w:p w:rsidR="002C7F49" w:rsidRDefault="002C7F49" w:rsidP="002C7F49">
      <w:pPr>
        <w:pStyle w:val="Body"/>
        <w:spacing w:after="0" w:line="240" w:lineRule="auto"/>
        <w:ind w:firstLine="720"/>
        <w:rPr>
          <w:rFonts w:ascii="Frutiger-Light" w:eastAsia="Frutiger-Light" w:hAnsi="Frutiger-Light" w:cs="Frutiger-Light"/>
        </w:rPr>
      </w:pPr>
      <w:r>
        <w:t xml:space="preserve">                             1.  </w:t>
      </w:r>
      <w:r w:rsidRPr="00F43CFA">
        <w:rPr>
          <w:rFonts w:ascii="Frutiger-Light" w:eastAsia="Frutiger-Light" w:hAnsi="Frutiger-Light" w:cs="Frutiger-Light"/>
        </w:rPr>
        <w:t xml:space="preserve">Planning - </w:t>
      </w:r>
    </w:p>
    <w:p w:rsidR="00635945" w:rsidRDefault="00635945" w:rsidP="002C7F49">
      <w:pPr>
        <w:pStyle w:val="Body"/>
        <w:spacing w:after="0" w:line="240" w:lineRule="auto"/>
        <w:ind w:firstLine="720"/>
        <w:rPr>
          <w:rFonts w:ascii="Times New Roman" w:hAnsi="Times New Roman" w:cs="Times New Roman"/>
        </w:rPr>
      </w:pPr>
      <w:r>
        <w:t xml:space="preserve">                                    </w:t>
      </w:r>
      <w:r w:rsidRPr="00635945">
        <w:rPr>
          <w:rFonts w:ascii="Times New Roman" w:hAnsi="Times New Roman" w:cs="Times New Roman"/>
        </w:rPr>
        <w:t>Amanda made a report on her progress with a Long Range Plan</w:t>
      </w:r>
      <w:r>
        <w:rPr>
          <w:rFonts w:ascii="Times New Roman" w:hAnsi="Times New Roman" w:cs="Times New Roman"/>
        </w:rPr>
        <w:t xml:space="preserve">, which is     </w:t>
      </w:r>
    </w:p>
    <w:p w:rsidR="00635945" w:rsidRDefault="00635945" w:rsidP="002C7F49">
      <w:pPr>
        <w:pStyle w:val="Body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needed</w:t>
      </w:r>
      <w:proofErr w:type="gramEnd"/>
      <w:r>
        <w:rPr>
          <w:rFonts w:ascii="Times New Roman" w:hAnsi="Times New Roman" w:cs="Times New Roman"/>
        </w:rPr>
        <w:t xml:space="preserve"> asap to correct a violation of our meeting the state Minimum                 </w:t>
      </w:r>
    </w:p>
    <w:p w:rsidR="00635945" w:rsidRDefault="00635945" w:rsidP="002C7F49">
      <w:pPr>
        <w:pStyle w:val="Body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Standards.  She is planning mini-surveys of the staff and trustees, as well                    </w:t>
      </w:r>
    </w:p>
    <w:p w:rsidR="00635945" w:rsidRDefault="00635945" w:rsidP="00635945">
      <w:pPr>
        <w:pStyle w:val="Body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a mailing to the public.  The object is (e.g.) to ascertain what the public </w:t>
      </w:r>
    </w:p>
    <w:p w:rsidR="00635945" w:rsidRPr="00635945" w:rsidRDefault="00635945" w:rsidP="00635945">
      <w:pPr>
        <w:pStyle w:val="Body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really</w:t>
      </w:r>
      <w:proofErr w:type="gramEnd"/>
      <w:r>
        <w:rPr>
          <w:rFonts w:ascii="Times New Roman" w:hAnsi="Times New Roman" w:cs="Times New Roman"/>
        </w:rPr>
        <w:t xml:space="preserve"> wants, &amp; what we can do to support families with kids at home.</w:t>
      </w:r>
    </w:p>
    <w:p w:rsidR="002C7F49" w:rsidRDefault="002C7F49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ab/>
        <w:t xml:space="preserve">2.  Facilities &amp; Capital Projects </w:t>
      </w:r>
    </w:p>
    <w:p w:rsidR="002C7F49" w:rsidRDefault="002C7F49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    3.  Finance and Budget - </w:t>
      </w:r>
    </w:p>
    <w:p w:rsidR="002C7F49" w:rsidRDefault="00DC4EAB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ab/>
        <w:t>4.  Policy   -</w:t>
      </w:r>
    </w:p>
    <w:p w:rsidR="002C7F49" w:rsidRDefault="002C7F49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ab/>
        <w:t xml:space="preserve">5.  </w:t>
      </w:r>
      <w:proofErr w:type="gramStart"/>
      <w:r>
        <w:rPr>
          <w:rFonts w:ascii="Frutiger-Light" w:eastAsia="Frutiger-Light" w:hAnsi="Frutiger-Light" w:cs="Frutiger-Light"/>
        </w:rPr>
        <w:t>Technology  -</w:t>
      </w:r>
      <w:proofErr w:type="gramEnd"/>
      <w:r>
        <w:rPr>
          <w:rFonts w:ascii="Frutiger-Light" w:eastAsia="Frutiger-Light" w:hAnsi="Frutiger-Light" w:cs="Frutiger-Light"/>
        </w:rPr>
        <w:t xml:space="preserve"> </w:t>
      </w:r>
    </w:p>
    <w:p w:rsidR="002C7F49" w:rsidRDefault="002C7F49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    6.  Marketing &amp; Fundraising -</w:t>
      </w:r>
    </w:p>
    <w:p w:rsidR="002C7F49" w:rsidRDefault="002C7F49" w:rsidP="002C7F49">
      <w:pPr>
        <w:pStyle w:val="Body"/>
        <w:spacing w:after="0" w:line="240" w:lineRule="auto"/>
        <w:ind w:left="2160" w:hanging="360"/>
        <w:rPr>
          <w:rFonts w:ascii="Frutiger-Light" w:eastAsia="Frutiger-Light" w:hAnsi="Frutiger-Light" w:cs="Frutiger-Light"/>
        </w:rPr>
      </w:pPr>
    </w:p>
    <w:p w:rsidR="002C7F49" w:rsidRPr="00D70C66" w:rsidRDefault="002C7F49" w:rsidP="002C7F49">
      <w:pPr>
        <w:pStyle w:val="Body"/>
        <w:spacing w:after="0" w:line="240" w:lineRule="auto"/>
        <w:ind w:left="1080"/>
        <w:rPr>
          <w:rFonts w:ascii="Frutiger-Light" w:eastAsia="Frutiger-Light" w:hAnsi="Frutiger-Light" w:cs="Frutiger-Light"/>
          <w:sz w:val="24"/>
          <w:szCs w:val="24"/>
        </w:rPr>
      </w:pPr>
      <w:r>
        <w:rPr>
          <w:rFonts w:ascii="Frutiger-Light" w:eastAsia="Frutiger-Light" w:hAnsi="Frutiger-Light" w:cs="Frutiger-Light"/>
        </w:rPr>
        <w:t>VII. Old Business</w:t>
      </w:r>
    </w:p>
    <w:p w:rsidR="002C7F49" w:rsidRDefault="00DC4EAB" w:rsidP="00DC4EAB">
      <w:pPr>
        <w:pStyle w:val="Body"/>
        <w:numPr>
          <w:ilvl w:val="1"/>
          <w:numId w:val="2"/>
        </w:numPr>
        <w:spacing w:after="0" w:line="240" w:lineRule="auto"/>
        <w:rPr>
          <w:rFonts w:ascii="Frutiger-Light" w:eastAsia="Frutiger-Light" w:hAnsi="Frutiger-Light" w:cs="Frutiger-Light"/>
          <w:color w:val="auto"/>
          <w:sz w:val="24"/>
          <w:szCs w:val="24"/>
        </w:rPr>
      </w:pPr>
      <w:r w:rsidRPr="00635945">
        <w:rPr>
          <w:rFonts w:ascii="Frutiger-Light" w:eastAsia="Frutiger-Light" w:hAnsi="Frutiger-Light" w:cs="Frutiger-Light"/>
          <w:color w:val="auto"/>
          <w:sz w:val="24"/>
          <w:szCs w:val="24"/>
          <w:u w:val="single"/>
        </w:rPr>
        <w:t>M</w:t>
      </w:r>
      <w:r w:rsidRPr="00DC4EAB">
        <w:rPr>
          <w:rFonts w:ascii="Frutiger-Light" w:eastAsia="Frutiger-Light" w:hAnsi="Frutiger-Light" w:cs="Frutiger-Light"/>
          <w:color w:val="auto"/>
          <w:sz w:val="24"/>
          <w:szCs w:val="24"/>
          <w:u w:val="single"/>
        </w:rPr>
        <w:t>otion</w:t>
      </w:r>
      <w:r w:rsidRPr="00DC4EAB">
        <w:rPr>
          <w:rFonts w:ascii="Frutiger-Light" w:eastAsia="Frutiger-Light" w:hAnsi="Frutiger-Light" w:cs="Frutiger-Light"/>
          <w:b/>
          <w:color w:val="auto"/>
          <w:sz w:val="24"/>
          <w:szCs w:val="24"/>
        </w:rPr>
        <w:t xml:space="preserve">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to accept bid by Johnny </w:t>
      </w:r>
      <w:proofErr w:type="spellStart"/>
      <w:r>
        <w:rPr>
          <w:rFonts w:ascii="Frutiger-Light" w:eastAsia="Frutiger-Light" w:hAnsi="Frutiger-Light" w:cs="Frutiger-Light"/>
          <w:color w:val="auto"/>
          <w:sz w:val="24"/>
          <w:szCs w:val="24"/>
        </w:rPr>
        <w:t>FixIt</w:t>
      </w:r>
      <w:proofErr w:type="spellEnd"/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for $2,950 to make repairs, change 50</w:t>
      </w:r>
      <w:r w:rsidR="00635945">
        <w:rPr>
          <w:rFonts w:ascii="Frutiger-Light" w:eastAsia="Frutiger-Light" w:hAnsi="Frutiger-Light" w:cs="Frutiger-Light"/>
          <w:color w:val="auto"/>
          <w:sz w:val="24"/>
          <w:szCs w:val="24"/>
        </w:rPr>
        <w:t>+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ceiling bulbs, alterations to Directors office (Local History Room) and other small projects.  (J. Brooks/T. Needleman) all</w:t>
      </w:r>
    </w:p>
    <w:p w:rsidR="00DC4EAB" w:rsidRDefault="00DC4EAB" w:rsidP="00DC4EAB">
      <w:pPr>
        <w:pStyle w:val="Body"/>
        <w:tabs>
          <w:tab w:val="left" w:pos="720"/>
          <w:tab w:val="left" w:pos="810"/>
        </w:tabs>
        <w:spacing w:after="0" w:line="240" w:lineRule="auto"/>
        <w:ind w:left="2520"/>
        <w:rPr>
          <w:rFonts w:ascii="Frutiger-Light" w:eastAsia="Frutiger-Light" w:hAnsi="Frutiger-Light" w:cs="Frutiger-Light"/>
          <w:color w:val="auto"/>
          <w:sz w:val="24"/>
          <w:szCs w:val="24"/>
        </w:rPr>
      </w:pPr>
    </w:p>
    <w:p w:rsidR="00DC4EAB" w:rsidRPr="00DC4EAB" w:rsidRDefault="00DC4EAB" w:rsidP="00DC4EAB">
      <w:pPr>
        <w:pStyle w:val="Body"/>
        <w:numPr>
          <w:ilvl w:val="1"/>
          <w:numId w:val="2"/>
        </w:numPr>
        <w:spacing w:after="0" w:line="240" w:lineRule="auto"/>
        <w:rPr>
          <w:rFonts w:ascii="Frutiger-Light" w:eastAsia="Frutiger-Light" w:hAnsi="Frutiger-Light" w:cs="Frutiger-Light"/>
          <w:color w:val="auto"/>
          <w:sz w:val="24"/>
          <w:szCs w:val="24"/>
        </w:rPr>
      </w:pPr>
      <w:r>
        <w:rPr>
          <w:rFonts w:ascii="Frutiger-Light" w:eastAsia="Frutiger-Light" w:hAnsi="Frutiger-Light" w:cs="Frutiger-Light"/>
          <w:b/>
          <w:color w:val="auto"/>
          <w:sz w:val="24"/>
          <w:szCs w:val="24"/>
        </w:rPr>
        <w:t xml:space="preserve"> </w:t>
      </w:r>
      <w:r w:rsidRPr="00DC4EAB">
        <w:rPr>
          <w:rFonts w:ascii="Frutiger-Light" w:eastAsia="Frutiger-Light" w:hAnsi="Frutiger-Light" w:cs="Frutiger-Light"/>
          <w:color w:val="auto"/>
          <w:sz w:val="24"/>
          <w:szCs w:val="24"/>
          <w:u w:val="single"/>
        </w:rPr>
        <w:t>Agreement</w:t>
      </w:r>
      <w:r w:rsidRPr="00DC4EAB"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to approve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work by Robert </w:t>
      </w:r>
      <w:proofErr w:type="spellStart"/>
      <w:r>
        <w:rPr>
          <w:rFonts w:ascii="Frutiger-Light" w:eastAsia="Frutiger-Light" w:hAnsi="Frutiger-Light" w:cs="Frutiger-Light"/>
          <w:color w:val="auto"/>
          <w:sz w:val="24"/>
          <w:szCs w:val="24"/>
        </w:rPr>
        <w:t>Manea</w:t>
      </w:r>
      <w:proofErr w:type="spellEnd"/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(and Frontline Co.) to remotely work on the Director’s home computer to solve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>access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to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the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library </w:t>
      </w:r>
      <w:r>
        <w:rPr>
          <w:rFonts w:ascii="Frutiger-Light" w:eastAsia="Frutiger-Light" w:hAnsi="Frutiger-Light" w:cs="Frutiger-Light"/>
          <w:color w:val="auto"/>
          <w:sz w:val="24"/>
          <w:szCs w:val="24"/>
        </w:rPr>
        <w:t>office computer</w:t>
      </w:r>
      <w:r w:rsidR="00635945">
        <w:rPr>
          <w:rFonts w:ascii="Frutiger-Light" w:eastAsia="Frutiger-Light" w:hAnsi="Frutiger-Light" w:cs="Frutiger-Light"/>
          <w:color w:val="auto"/>
          <w:sz w:val="24"/>
          <w:szCs w:val="24"/>
        </w:rPr>
        <w:t xml:space="preserve"> and access to cloud data.</w:t>
      </w:r>
    </w:p>
    <w:p w:rsidR="00DC4EAB" w:rsidRPr="00D70C66" w:rsidRDefault="00DC4EAB" w:rsidP="00DC4EAB">
      <w:pPr>
        <w:pStyle w:val="Body"/>
        <w:tabs>
          <w:tab w:val="left" w:pos="720"/>
        </w:tabs>
        <w:spacing w:after="0" w:line="240" w:lineRule="auto"/>
        <w:ind w:left="2160"/>
        <w:rPr>
          <w:rFonts w:ascii="Frutiger-Light" w:eastAsia="Frutiger-Light" w:hAnsi="Frutiger-Light" w:cs="Frutiger-Light"/>
          <w:sz w:val="24"/>
          <w:szCs w:val="24"/>
        </w:rPr>
      </w:pPr>
    </w:p>
    <w:p w:rsidR="002C3C15" w:rsidRDefault="00635945" w:rsidP="00635945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                    </w:t>
      </w:r>
    </w:p>
    <w:p w:rsidR="002C3C15" w:rsidRDefault="002C3C15" w:rsidP="00635945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</w:p>
    <w:p w:rsidR="002C3C15" w:rsidRDefault="002C3C15" w:rsidP="00635945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</w:p>
    <w:p w:rsidR="002C7F49" w:rsidRDefault="002C7F49" w:rsidP="00635945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lastRenderedPageBreak/>
        <w:t xml:space="preserve">VIII. New Business </w:t>
      </w:r>
    </w:p>
    <w:p w:rsidR="002C3C15" w:rsidRDefault="002C3C15" w:rsidP="00635945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</w:p>
    <w:p w:rsidR="00002D54" w:rsidRDefault="00002D54" w:rsidP="00002D54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 a. Due to a problem that has arisen over the ability of a potential buyer for the 61 East Main St property </w:t>
      </w:r>
      <w:r w:rsidR="002C3C15">
        <w:rPr>
          <w:rFonts w:ascii="Frutiger-Light" w:eastAsia="Frutiger-Light" w:hAnsi="Frutiger-Light" w:cs="Frutiger-Light"/>
        </w:rPr>
        <w:t>requiring the building</w:t>
      </w:r>
      <w:r>
        <w:rPr>
          <w:rFonts w:ascii="Frutiger-Light" w:eastAsia="Frutiger-Light" w:hAnsi="Frutiger-Light" w:cs="Frutiger-Light"/>
        </w:rPr>
        <w:t xml:space="preserve"> </w:t>
      </w:r>
      <w:r w:rsidR="002C3C15">
        <w:rPr>
          <w:rFonts w:ascii="Frutiger-Light" w:eastAsia="Frutiger-Light" w:hAnsi="Frutiger-Light" w:cs="Frutiger-Light"/>
        </w:rPr>
        <w:t xml:space="preserve">of a </w:t>
      </w:r>
      <w:r>
        <w:rPr>
          <w:rFonts w:ascii="Frutiger-Light" w:eastAsia="Frutiger-Light" w:hAnsi="Frutiger-Light" w:cs="Frutiger-Light"/>
        </w:rPr>
        <w:t>cul-de-sac with curbing, the Director was asked to bring the matter to the attention of Randall Beach, our attorney for real estate matter</w:t>
      </w:r>
      <w:r w:rsidR="00414CE1">
        <w:rPr>
          <w:rFonts w:ascii="Frutiger-Light" w:eastAsia="Frutiger-Light" w:hAnsi="Frutiger-Light" w:cs="Frutiger-Light"/>
        </w:rPr>
        <w:t>s.</w:t>
      </w:r>
      <w:bookmarkStart w:id="0" w:name="_GoBack"/>
      <w:bookmarkEnd w:id="0"/>
    </w:p>
    <w:p w:rsidR="002C3C15" w:rsidRDefault="002C3C15" w:rsidP="00002D54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</w:p>
    <w:p w:rsidR="00002D54" w:rsidRDefault="00002D54" w:rsidP="00002D54">
      <w:pPr>
        <w:pStyle w:val="Body"/>
        <w:spacing w:after="0" w:line="240" w:lineRule="auto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 </w:t>
      </w:r>
      <w:proofErr w:type="gramStart"/>
      <w:r>
        <w:rPr>
          <w:rFonts w:ascii="Frutiger-Light" w:eastAsia="Frutiger-Light" w:hAnsi="Frutiger-Light" w:cs="Frutiger-Light"/>
        </w:rPr>
        <w:t>b.  The</w:t>
      </w:r>
      <w:proofErr w:type="gramEnd"/>
      <w:r>
        <w:rPr>
          <w:rFonts w:ascii="Frutiger-Light" w:eastAsia="Frutiger-Light" w:hAnsi="Frutiger-Light" w:cs="Frutiger-Light"/>
        </w:rPr>
        <w:t xml:space="preserve"> Director brought to the attention of the Board a new Executive Order by Governor Cuomo that revises the requirements of a Chapter 414</w:t>
      </w:r>
      <w:r w:rsidR="002C3C15">
        <w:rPr>
          <w:rFonts w:ascii="Frutiger-Light" w:eastAsia="Frutiger-Light" w:hAnsi="Frutiger-Light" w:cs="Frutiger-Light"/>
        </w:rPr>
        <w:t xml:space="preserve">.  The number of signatures required are now 33.3% of the 2019 voters in the town (208); the petitions have until 30 days before Election Day to </w:t>
      </w:r>
      <w:proofErr w:type="gramStart"/>
      <w:r w:rsidR="002C3C15">
        <w:rPr>
          <w:rFonts w:ascii="Frutiger-Light" w:eastAsia="Frutiger-Light" w:hAnsi="Frutiger-Light" w:cs="Frutiger-Light"/>
        </w:rPr>
        <w:t>be submitted</w:t>
      </w:r>
      <w:proofErr w:type="gramEnd"/>
      <w:r w:rsidR="002C3C15">
        <w:rPr>
          <w:rFonts w:ascii="Frutiger-Light" w:eastAsia="Frutiger-Light" w:hAnsi="Frutiger-Light" w:cs="Frutiger-Light"/>
        </w:rPr>
        <w:t>.  The trustees are thinking of asking for $60,000, costing the average homeowner about $14.50 per year.</w:t>
      </w:r>
    </w:p>
    <w:p w:rsidR="002C7F49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ab/>
        <w:t xml:space="preserve">     </w:t>
      </w:r>
    </w:p>
    <w:p w:rsidR="002C7F49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</w:rPr>
        <w:t xml:space="preserve">IX. Executive Session </w:t>
      </w:r>
      <w:r w:rsidR="002C3C15">
        <w:rPr>
          <w:rFonts w:ascii="Frutiger-Light" w:eastAsia="Frutiger-Light" w:hAnsi="Frutiger-Light" w:cs="Frutiger-Light"/>
        </w:rPr>
        <w:t xml:space="preserve">  None</w:t>
      </w:r>
    </w:p>
    <w:p w:rsidR="002C7F49" w:rsidRDefault="002C7F49" w:rsidP="002C7F49">
      <w:pPr>
        <w:pStyle w:val="Body"/>
        <w:spacing w:after="0" w:line="240" w:lineRule="auto"/>
        <w:ind w:left="1440" w:hanging="360"/>
        <w:rPr>
          <w:rFonts w:ascii="Frutiger-Light" w:eastAsia="Frutiger-Light" w:hAnsi="Frutiger-Light" w:cs="Frutiger-Light"/>
          <w:sz w:val="16"/>
          <w:szCs w:val="16"/>
        </w:rPr>
      </w:pPr>
      <w:r>
        <w:rPr>
          <w:rFonts w:ascii="Frutiger-Light" w:eastAsia="Frutiger-Light" w:hAnsi="Frutiger-Light" w:cs="Frutiger-Light"/>
        </w:rPr>
        <w:t>X. Announcements - None</w:t>
      </w:r>
      <w:r>
        <w:rPr>
          <w:rFonts w:ascii="Frutiger-Light" w:eastAsia="Frutiger-Light" w:hAnsi="Frutiger-Light" w:cs="Frutiger-Light"/>
        </w:rPr>
        <w:tab/>
      </w:r>
    </w:p>
    <w:p w:rsidR="002C7F49" w:rsidRDefault="002C7F49" w:rsidP="002C7F49">
      <w:pPr>
        <w:pStyle w:val="Body"/>
        <w:tabs>
          <w:tab w:val="left" w:pos="360"/>
        </w:tabs>
        <w:spacing w:after="0" w:line="240" w:lineRule="auto"/>
        <w:ind w:left="1440" w:hanging="360"/>
        <w:rPr>
          <w:rFonts w:ascii="Frutiger-Light" w:eastAsia="Frutiger-Light" w:hAnsi="Frutiger-Light" w:cs="Frutiger-Light"/>
        </w:rPr>
      </w:pPr>
      <w:r w:rsidRPr="006501AD">
        <w:rPr>
          <w:rFonts w:ascii="Frutiger-Light" w:eastAsia="Frutiger-Light" w:hAnsi="Frutiger-Light" w:cs="Frutiger-Light"/>
          <w:sz w:val="24"/>
          <w:szCs w:val="24"/>
        </w:rPr>
        <w:t>XI.</w:t>
      </w:r>
      <w:r w:rsidRPr="006501AD">
        <w:rPr>
          <w:rFonts w:ascii="Frutiger-Light" w:eastAsia="Frutiger-Light" w:hAnsi="Frutiger-Light" w:cs="Frutiger-Light"/>
          <w:sz w:val="24"/>
          <w:szCs w:val="24"/>
        </w:rPr>
        <w:tab/>
      </w:r>
      <w:r>
        <w:rPr>
          <w:rFonts w:ascii="Frutiger-Light" w:eastAsia="Frutiger-Light" w:hAnsi="Frutiger-Light" w:cs="Frutiger-Light"/>
        </w:rPr>
        <w:t>Adjournment 8</w:t>
      </w:r>
      <w:r w:rsidR="002C3C15">
        <w:rPr>
          <w:rFonts w:ascii="Frutiger-Light" w:eastAsia="Frutiger-Light" w:hAnsi="Frutiger-Light" w:cs="Frutiger-Light"/>
        </w:rPr>
        <w:t>:05</w:t>
      </w:r>
      <w:r w:rsidRPr="00F85F80">
        <w:rPr>
          <w:rFonts w:ascii="Frutiger-Light" w:eastAsia="Frutiger-Light" w:hAnsi="Frutiger-Light" w:cs="Frutiger-Light"/>
        </w:rPr>
        <w:t xml:space="preserve"> PM </w:t>
      </w:r>
      <w:r w:rsidR="002C3C15">
        <w:rPr>
          <w:rFonts w:ascii="Frutiger-Light" w:eastAsia="Frutiger-Light" w:hAnsi="Frutiger-Light" w:cs="Frutiger-Light"/>
        </w:rPr>
        <w:t xml:space="preserve"> </w:t>
      </w:r>
      <w:r w:rsidRPr="00F85F80">
        <w:rPr>
          <w:rFonts w:ascii="Frutiger-Light" w:eastAsia="Frutiger-Light" w:hAnsi="Frutiger-Light" w:cs="Frutiger-Light"/>
        </w:rPr>
        <w:t xml:space="preserve"> </w:t>
      </w:r>
    </w:p>
    <w:p w:rsidR="002C7F49" w:rsidRDefault="002C7F49" w:rsidP="002C7F49">
      <w:pPr>
        <w:pStyle w:val="Body"/>
        <w:tabs>
          <w:tab w:val="left" w:pos="360"/>
        </w:tabs>
        <w:spacing w:after="0" w:line="240" w:lineRule="auto"/>
        <w:jc w:val="center"/>
        <w:rPr>
          <w:rFonts w:ascii="Frutiger-Light" w:eastAsia="Frutiger-Light" w:hAnsi="Frutiger-Light" w:cs="Frutiger-Light"/>
          <w:b/>
        </w:rPr>
      </w:pPr>
    </w:p>
    <w:p w:rsidR="00D17424" w:rsidRDefault="002C7F49" w:rsidP="002C7F49">
      <w:pPr>
        <w:rPr>
          <w:rFonts w:ascii="Frutiger-Light" w:eastAsia="Frutiger-Light" w:hAnsi="Frutiger-Light" w:cs="Frutiger-Light"/>
          <w:b/>
        </w:rPr>
      </w:pPr>
      <w:r w:rsidRPr="008D4781">
        <w:rPr>
          <w:rFonts w:ascii="Frutiger-Light" w:eastAsia="Frutiger-Light" w:hAnsi="Frutiger-Light" w:cs="Frutiger-Light"/>
          <w:b/>
        </w:rPr>
        <w:t xml:space="preserve">Next meeting scheduled for </w:t>
      </w:r>
      <w:r w:rsidR="00941DD5">
        <w:rPr>
          <w:rFonts w:ascii="Frutiger-Light" w:eastAsia="Frutiger-Light" w:hAnsi="Frutiger-Light" w:cs="Frutiger-Light"/>
          <w:b/>
        </w:rPr>
        <w:t>August 19</w:t>
      </w:r>
      <w:r w:rsidRPr="008D4781">
        <w:rPr>
          <w:rFonts w:ascii="Frutiger-Light" w:eastAsia="Frutiger-Light" w:hAnsi="Frutiger-Light" w:cs="Frutiger-Light"/>
          <w:b/>
        </w:rPr>
        <w:t>, 2019 at 6:30</w:t>
      </w:r>
      <w:r w:rsidR="00941DD5">
        <w:rPr>
          <w:rFonts w:ascii="Frutiger-Light" w:eastAsia="Frutiger-Light" w:hAnsi="Frutiger-Light" w:cs="Frutiger-Light"/>
          <w:b/>
        </w:rPr>
        <w:t xml:space="preserve"> pm </w:t>
      </w:r>
    </w:p>
    <w:p w:rsidR="00414CE1" w:rsidRDefault="00414CE1" w:rsidP="002C7F49">
      <w:pPr>
        <w:rPr>
          <w:rFonts w:ascii="Frutiger-Light" w:eastAsia="Frutiger-Light" w:hAnsi="Frutiger-Light" w:cs="Frutiger-Light"/>
          <w:b/>
        </w:rPr>
      </w:pPr>
    </w:p>
    <w:p w:rsidR="00414CE1" w:rsidRDefault="00414CE1" w:rsidP="002C7F49">
      <w:pPr>
        <w:rPr>
          <w:rFonts w:ascii="Frutiger-Light" w:eastAsia="Frutiger-Light" w:hAnsi="Frutiger-Light" w:cs="Frutiger-Light"/>
          <w:b/>
        </w:rPr>
      </w:pPr>
    </w:p>
    <w:p w:rsidR="00414CE1" w:rsidRDefault="00414CE1" w:rsidP="002C7F49">
      <w:pPr>
        <w:rPr>
          <w:rFonts w:ascii="Frutiger-Light" w:eastAsia="Frutiger-Light" w:hAnsi="Frutiger-Light" w:cs="Frutiger-Light"/>
          <w:b/>
        </w:rPr>
      </w:pPr>
    </w:p>
    <w:p w:rsidR="00414CE1" w:rsidRPr="00414CE1" w:rsidRDefault="00414CE1" w:rsidP="002C7F49">
      <w:pPr>
        <w:rPr>
          <w:rFonts w:ascii="Frutiger-Light" w:eastAsia="Frutiger-Light" w:hAnsi="Frutiger-Light" w:cs="Frutiger-Light"/>
        </w:rPr>
      </w:pP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</w:r>
      <w:r>
        <w:rPr>
          <w:rFonts w:ascii="Frutiger-Light" w:eastAsia="Frutiger-Light" w:hAnsi="Frutiger-Light" w:cs="Frutiger-Light"/>
          <w:b/>
        </w:rPr>
        <w:tab/>
        <w:t>`</w:t>
      </w:r>
      <w:r>
        <w:rPr>
          <w:rFonts w:ascii="Frutiger-Light" w:eastAsia="Frutiger-Light" w:hAnsi="Frutiger-Light" w:cs="Frutiger-Light"/>
          <w:b/>
        </w:rPr>
        <w:tab/>
      </w:r>
      <w:r w:rsidRPr="00414CE1">
        <w:rPr>
          <w:rFonts w:ascii="Frutiger-Light" w:eastAsia="Frutiger-Light" w:hAnsi="Frutiger-Light" w:cs="Frutiger-Light"/>
        </w:rPr>
        <w:t>Submitted by</w:t>
      </w:r>
    </w:p>
    <w:p w:rsidR="00414CE1" w:rsidRPr="00414CE1" w:rsidRDefault="00414CE1" w:rsidP="002C7F49">
      <w:pPr>
        <w:rPr>
          <w:rFonts w:ascii="Frutiger-Light" w:eastAsia="Frutiger-Light" w:hAnsi="Frutiger-Light" w:cs="Frutiger-Light"/>
        </w:rPr>
      </w:pPr>
    </w:p>
    <w:p w:rsidR="00414CE1" w:rsidRPr="00414CE1" w:rsidRDefault="00414CE1" w:rsidP="002C7F49">
      <w:pPr>
        <w:rPr>
          <w:rFonts w:ascii="Frutiger-Light" w:eastAsia="Frutiger-Light" w:hAnsi="Frutiger-Light" w:cs="Frutiger-Light"/>
        </w:rPr>
      </w:pP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</w:p>
    <w:p w:rsidR="00414CE1" w:rsidRPr="00414CE1" w:rsidRDefault="00414CE1" w:rsidP="002C7F49">
      <w:pPr>
        <w:rPr>
          <w:rFonts w:ascii="Frutiger-Light" w:eastAsia="Frutiger-Light" w:hAnsi="Frutiger-Light" w:cs="Frutiger-Light"/>
        </w:rPr>
      </w:pP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  <w:t>James Mahoney</w:t>
      </w:r>
    </w:p>
    <w:p w:rsidR="00414CE1" w:rsidRPr="00414CE1" w:rsidRDefault="00414CE1" w:rsidP="002C7F49"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</w:r>
      <w:r w:rsidRPr="00414CE1">
        <w:rPr>
          <w:rFonts w:ascii="Frutiger-Light" w:eastAsia="Frutiger-Light" w:hAnsi="Frutiger-Light" w:cs="Frutiger-Light"/>
        </w:rPr>
        <w:tab/>
        <w:t>Library Director</w:t>
      </w:r>
    </w:p>
    <w:sectPr w:rsidR="00414CE1" w:rsidRPr="0041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utiger-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Times New Roman"/>
    <w:charset w:val="00"/>
    <w:family w:val="roman"/>
    <w:pitch w:val="default"/>
  </w:font>
  <w:font w:name="Frutiger-Bold">
    <w:altName w:val="Times New Roman"/>
    <w:charset w:val="00"/>
    <w:family w:val="roman"/>
    <w:pitch w:val="default"/>
  </w:font>
  <w:font w:name="Frutiger-Blac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97A"/>
    <w:multiLevelType w:val="hybridMultilevel"/>
    <w:tmpl w:val="551C76F4"/>
    <w:lvl w:ilvl="0" w:tplc="3718F5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A4596D"/>
    <w:multiLevelType w:val="hybridMultilevel"/>
    <w:tmpl w:val="DF50A8A2"/>
    <w:styleLink w:val="ImportedStyle1"/>
    <w:lvl w:ilvl="0" w:tplc="C3064E10">
      <w:start w:val="1"/>
      <w:numFmt w:val="upperLetter"/>
      <w:lvlText w:val="%1."/>
      <w:lvlJc w:val="left"/>
      <w:pPr>
        <w:tabs>
          <w:tab w:val="left" w:pos="810"/>
        </w:tabs>
        <w:ind w:left="18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635E6">
      <w:start w:val="1"/>
      <w:numFmt w:val="lowerLetter"/>
      <w:lvlText w:val="%2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4587C">
      <w:start w:val="1"/>
      <w:numFmt w:val="lowerRoman"/>
      <w:lvlText w:val="%3."/>
      <w:lvlJc w:val="left"/>
      <w:pPr>
        <w:tabs>
          <w:tab w:val="left" w:pos="720"/>
        </w:tabs>
        <w:ind w:left="32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E0616C">
      <w:start w:val="1"/>
      <w:numFmt w:val="decimal"/>
      <w:lvlText w:val="%4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78BC6E">
      <w:start w:val="1"/>
      <w:numFmt w:val="lowerLetter"/>
      <w:lvlText w:val="%5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B66A6E">
      <w:start w:val="1"/>
      <w:numFmt w:val="lowerRoman"/>
      <w:lvlText w:val="%6."/>
      <w:lvlJc w:val="left"/>
      <w:pPr>
        <w:tabs>
          <w:tab w:val="left" w:pos="720"/>
        </w:tabs>
        <w:ind w:left="54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8F2A2">
      <w:start w:val="1"/>
      <w:numFmt w:val="decimal"/>
      <w:lvlText w:val="%7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EB198">
      <w:start w:val="1"/>
      <w:numFmt w:val="lowerLetter"/>
      <w:lvlText w:val="%8."/>
      <w:lvlJc w:val="left"/>
      <w:pPr>
        <w:tabs>
          <w:tab w:val="left" w:pos="72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04F190">
      <w:start w:val="1"/>
      <w:numFmt w:val="lowerRoman"/>
      <w:lvlText w:val="%9."/>
      <w:lvlJc w:val="left"/>
      <w:pPr>
        <w:tabs>
          <w:tab w:val="left" w:pos="720"/>
        </w:tabs>
        <w:ind w:left="75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A071534"/>
    <w:multiLevelType w:val="hybridMultilevel"/>
    <w:tmpl w:val="DF50A8A2"/>
    <w:numStyleLink w:val="ImportedStyle1"/>
  </w:abstractNum>
  <w:abstractNum w:abstractNumId="3" w15:restartNumberingAfterBreak="0">
    <w:nsid w:val="5A08288E"/>
    <w:multiLevelType w:val="hybridMultilevel"/>
    <w:tmpl w:val="153866E6"/>
    <w:lvl w:ilvl="0" w:tplc="1ECA8984">
      <w:start w:val="1"/>
      <w:numFmt w:val="lowerLetter"/>
      <w:lvlText w:val="%1."/>
      <w:lvlJc w:val="left"/>
      <w:pPr>
        <w:ind w:left="1710" w:hanging="360"/>
      </w:pPr>
      <w:rPr>
        <w:rFonts w:ascii="Frutiger-Light" w:eastAsia="Frutiger-Light" w:hAnsi="Frutiger-Light" w:cs="Frutiger-Ligh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  <w:lvlOverride w:ilvl="1">
      <w:lvl w:ilvl="1" w:tplc="524C9886">
        <w:start w:val="1"/>
        <w:numFmt w:val="lowerLetter"/>
        <w:lvlText w:val="%2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9"/>
    <w:rsid w:val="00002D54"/>
    <w:rsid w:val="002C3C15"/>
    <w:rsid w:val="002C7F49"/>
    <w:rsid w:val="00414CE1"/>
    <w:rsid w:val="00635945"/>
    <w:rsid w:val="00941DD5"/>
    <w:rsid w:val="00D17424"/>
    <w:rsid w:val="00D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00FE"/>
  <w15:chartTrackingRefBased/>
  <w15:docId w15:val="{3E207485-5C87-4DD1-8C7A-F778EE8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7F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2C7F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E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8</cp:revision>
  <cp:lastPrinted>2020-08-03T15:42:00Z</cp:lastPrinted>
  <dcterms:created xsi:type="dcterms:W3CDTF">2020-08-03T14:33:00Z</dcterms:created>
  <dcterms:modified xsi:type="dcterms:W3CDTF">2020-08-03T15:46:00Z</dcterms:modified>
</cp:coreProperties>
</file>